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E7BE6" w14:paraId="750E9A56" w14:textId="77777777" w:rsidTr="621FBF1D">
        <w:trPr>
          <w:trHeight w:val="413"/>
        </w:trPr>
        <w:tc>
          <w:tcPr>
            <w:tcW w:w="9498" w:type="dxa"/>
            <w:gridSpan w:val="3"/>
          </w:tcPr>
          <w:p w14:paraId="4944F616" w14:textId="46622D8A" w:rsidR="002B21C3" w:rsidRPr="00FE7BE6" w:rsidRDefault="708358F1" w:rsidP="003F1BA1">
            <w:pPr>
              <w:tabs>
                <w:tab w:val="left" w:pos="1418"/>
              </w:tabs>
              <w:rPr>
                <w:rFonts w:ascii="Lato" w:hAnsi="Lato" w:cs="Arial"/>
                <w:sz w:val="22"/>
                <w:szCs w:val="22"/>
                <w:lang w:eastAsia="en-GB"/>
              </w:rPr>
            </w:pPr>
            <w:r w:rsidRPr="00FE7BE6">
              <w:rPr>
                <w:rFonts w:ascii="Lato" w:hAnsi="Lato" w:cs="Arial"/>
                <w:b/>
                <w:bCs/>
                <w:sz w:val="22"/>
                <w:szCs w:val="22"/>
              </w:rPr>
              <w:t xml:space="preserve">TITLE: </w:t>
            </w:r>
            <w:r w:rsidR="3833A0F4" w:rsidRPr="00FE7BE6">
              <w:rPr>
                <w:rFonts w:ascii="Lato" w:hAnsi="Lato" w:cs="Arial"/>
                <w:sz w:val="22"/>
                <w:szCs w:val="22"/>
                <w:lang w:eastAsia="en-GB"/>
              </w:rPr>
              <w:t> </w:t>
            </w:r>
            <w:bookmarkStart w:id="0" w:name="_GoBack"/>
            <w:r w:rsidR="00CA2746" w:rsidRPr="00FE7BE6">
              <w:rPr>
                <w:rFonts w:ascii="Lato" w:hAnsi="Lato" w:cs="Arial"/>
                <w:sz w:val="22"/>
                <w:szCs w:val="22"/>
                <w:lang w:eastAsia="en-GB"/>
              </w:rPr>
              <w:t>Global c</w:t>
            </w:r>
            <w:r w:rsidR="50ED6DD1" w:rsidRPr="00FE7BE6">
              <w:rPr>
                <w:rFonts w:ascii="Lato" w:hAnsi="Lato" w:cs="Arial"/>
                <w:sz w:val="22"/>
                <w:szCs w:val="22"/>
                <w:lang w:eastAsia="en-GB"/>
              </w:rPr>
              <w:t xml:space="preserve">hange and capacity </w:t>
            </w:r>
            <w:r w:rsidR="03150522" w:rsidRPr="00FE7BE6">
              <w:rPr>
                <w:rFonts w:ascii="Lato" w:hAnsi="Lato" w:cs="Arial"/>
                <w:sz w:val="22"/>
                <w:szCs w:val="22"/>
                <w:lang w:eastAsia="en-GB"/>
              </w:rPr>
              <w:t>strengthenin</w:t>
            </w:r>
            <w:r w:rsidR="50ED6DD1" w:rsidRPr="00FE7BE6">
              <w:rPr>
                <w:rFonts w:ascii="Lato" w:hAnsi="Lato" w:cs="Arial"/>
                <w:sz w:val="22"/>
                <w:szCs w:val="22"/>
                <w:lang w:eastAsia="en-GB"/>
              </w:rPr>
              <w:t>g manager</w:t>
            </w:r>
            <w:r w:rsidR="33B53442" w:rsidRPr="00FE7BE6">
              <w:rPr>
                <w:rFonts w:ascii="Lato" w:hAnsi="Lato" w:cs="Arial"/>
                <w:sz w:val="22"/>
                <w:szCs w:val="22"/>
                <w:lang w:eastAsia="en-GB"/>
              </w:rPr>
              <w:t xml:space="preserve"> – </w:t>
            </w:r>
            <w:r w:rsidR="504ED23F" w:rsidRPr="00FE7BE6">
              <w:rPr>
                <w:rFonts w:ascii="Lato" w:hAnsi="Lato" w:cs="Arial"/>
                <w:sz w:val="22"/>
                <w:szCs w:val="22"/>
                <w:lang w:eastAsia="en-GB"/>
              </w:rPr>
              <w:t>Right First time</w:t>
            </w:r>
            <w:r w:rsidR="63F669B7" w:rsidRPr="00FE7BE6">
              <w:rPr>
                <w:rFonts w:ascii="Lato" w:hAnsi="Lato" w:cs="Arial"/>
                <w:sz w:val="22"/>
                <w:szCs w:val="22"/>
                <w:lang w:eastAsia="en-GB"/>
              </w:rPr>
              <w:t xml:space="preserve"> Project Delivery Review</w:t>
            </w:r>
            <w:bookmarkEnd w:id="0"/>
          </w:p>
        </w:tc>
      </w:tr>
      <w:tr w:rsidR="00174203" w:rsidRPr="00FE7BE6" w14:paraId="5CCD1216" w14:textId="77777777" w:rsidTr="621FBF1D">
        <w:trPr>
          <w:trHeight w:val="404"/>
        </w:trPr>
        <w:tc>
          <w:tcPr>
            <w:tcW w:w="4253" w:type="dxa"/>
            <w:tcBorders>
              <w:bottom w:val="single" w:sz="4" w:space="0" w:color="auto"/>
            </w:tcBorders>
          </w:tcPr>
          <w:p w14:paraId="7A893C6F" w14:textId="77777777" w:rsidR="00EF33BF" w:rsidRPr="00FE7BE6" w:rsidRDefault="00F55B51" w:rsidP="00CC43BE">
            <w:pPr>
              <w:tabs>
                <w:tab w:val="left" w:pos="1418"/>
              </w:tabs>
              <w:rPr>
                <w:rFonts w:ascii="Lato" w:hAnsi="Lato" w:cs="Arial"/>
                <w:b/>
                <w:sz w:val="22"/>
                <w:szCs w:val="22"/>
              </w:rPr>
            </w:pPr>
            <w:r w:rsidRPr="00FE7BE6">
              <w:rPr>
                <w:rFonts w:ascii="Lato" w:hAnsi="Lato" w:cs="Arial"/>
                <w:b/>
                <w:sz w:val="22"/>
                <w:szCs w:val="22"/>
              </w:rPr>
              <w:t>TEAM/PROGRAMME</w:t>
            </w:r>
            <w:r w:rsidR="00174203" w:rsidRPr="00FE7BE6">
              <w:rPr>
                <w:rFonts w:ascii="Lato" w:hAnsi="Lato" w:cs="Arial"/>
                <w:b/>
                <w:sz w:val="22"/>
                <w:szCs w:val="22"/>
              </w:rPr>
              <w:t xml:space="preserve">: </w:t>
            </w:r>
          </w:p>
          <w:p w14:paraId="6D32A949" w14:textId="5D0A57EB" w:rsidR="00BB7CDC" w:rsidRPr="00FE7BE6" w:rsidRDefault="0B4D9518" w:rsidP="00BF3B6C">
            <w:pPr>
              <w:tabs>
                <w:tab w:val="left" w:pos="1418"/>
              </w:tabs>
              <w:rPr>
                <w:rFonts w:ascii="Lato" w:hAnsi="Lato" w:cs="Arial"/>
                <w:sz w:val="22"/>
                <w:szCs w:val="22"/>
              </w:rPr>
            </w:pPr>
            <w:r w:rsidRPr="00FE7BE6">
              <w:rPr>
                <w:rFonts w:ascii="Lato" w:hAnsi="Lato" w:cs="Arial"/>
                <w:sz w:val="22"/>
                <w:szCs w:val="22"/>
              </w:rPr>
              <w:t>International Programme Operations</w:t>
            </w:r>
            <w:r w:rsidR="00BB7CDC" w:rsidRPr="00FE7BE6">
              <w:rPr>
                <w:rFonts w:ascii="Lato" w:hAnsi="Lato" w:cs="Arial"/>
                <w:sz w:val="22"/>
                <w:szCs w:val="22"/>
              </w:rPr>
              <w:t xml:space="preserve"> </w:t>
            </w:r>
          </w:p>
        </w:tc>
        <w:tc>
          <w:tcPr>
            <w:tcW w:w="5245" w:type="dxa"/>
            <w:gridSpan w:val="2"/>
            <w:tcBorders>
              <w:bottom w:val="single" w:sz="4" w:space="0" w:color="auto"/>
            </w:tcBorders>
          </w:tcPr>
          <w:p w14:paraId="17BC7B6A" w14:textId="0806B01B" w:rsidR="00174203" w:rsidRPr="00FE7BE6" w:rsidRDefault="00F55B51" w:rsidP="00FE7BE6">
            <w:pPr>
              <w:tabs>
                <w:tab w:val="left" w:pos="1693"/>
              </w:tabs>
              <w:rPr>
                <w:rFonts w:ascii="Lato" w:hAnsi="Lato" w:cs="Arial"/>
                <w:b/>
                <w:sz w:val="22"/>
                <w:szCs w:val="22"/>
              </w:rPr>
            </w:pPr>
            <w:r w:rsidRPr="00FE7BE6">
              <w:rPr>
                <w:rFonts w:ascii="Lato" w:hAnsi="Lato" w:cs="Arial"/>
                <w:b/>
                <w:bCs/>
                <w:sz w:val="22"/>
                <w:szCs w:val="22"/>
              </w:rPr>
              <w:t>LOCATION</w:t>
            </w:r>
            <w:r w:rsidR="00174203" w:rsidRPr="00FE7BE6">
              <w:rPr>
                <w:rFonts w:ascii="Lato" w:hAnsi="Lato" w:cs="Arial"/>
                <w:b/>
                <w:bCs/>
                <w:sz w:val="22"/>
                <w:szCs w:val="22"/>
              </w:rPr>
              <w:t xml:space="preserve">: </w:t>
            </w:r>
            <w:r w:rsidR="00FE7BE6" w:rsidRPr="00FE7BE6">
              <w:rPr>
                <w:rStyle w:val="normaltextrun"/>
                <w:rFonts w:ascii="Lato" w:hAnsi="Lato"/>
                <w:bCs/>
                <w:color w:val="000000"/>
                <w:sz w:val="22"/>
                <w:szCs w:val="22"/>
                <w:shd w:val="clear" w:color="auto" w:fill="FFFFFF"/>
              </w:rPr>
              <w:t>Centre -</w:t>
            </w:r>
            <w:r w:rsidR="00FE7BE6" w:rsidRPr="00FE7BE6">
              <w:rPr>
                <w:rStyle w:val="normaltextrun"/>
                <w:rFonts w:ascii="Lato" w:hAnsi="Lato"/>
                <w:color w:val="000000"/>
                <w:sz w:val="22"/>
                <w:szCs w:val="22"/>
                <w:shd w:val="clear" w:color="auto" w:fill="FFFFFF"/>
              </w:rPr>
              <w:t xml:space="preserve"> </w:t>
            </w:r>
            <w:r w:rsidR="00FE7BE6" w:rsidRPr="00FE7BE6">
              <w:rPr>
                <w:rStyle w:val="normaltextrun"/>
                <w:rFonts w:ascii="Lato" w:hAnsi="Lato"/>
                <w:bCs/>
                <w:color w:val="000000"/>
                <w:sz w:val="22"/>
                <w:szCs w:val="22"/>
                <w:shd w:val="clear" w:color="auto" w:fill="FFFFFF"/>
              </w:rPr>
              <w:t>London, UK or</w:t>
            </w:r>
            <w:r w:rsidR="00FE7BE6" w:rsidRPr="00FE7BE6">
              <w:rPr>
                <w:rStyle w:val="normaltextrun"/>
                <w:rFonts w:ascii="Arial" w:hAnsi="Arial" w:cs="Arial"/>
                <w:bCs/>
                <w:color w:val="000000"/>
                <w:sz w:val="22"/>
                <w:szCs w:val="22"/>
                <w:shd w:val="clear" w:color="auto" w:fill="FFFFFF"/>
              </w:rPr>
              <w:t> </w:t>
            </w:r>
            <w:r w:rsidR="00FE7BE6" w:rsidRPr="00FE7BE6">
              <w:rPr>
                <w:rStyle w:val="normaltextrun"/>
                <w:rFonts w:ascii="Lato" w:hAnsi="Lato"/>
                <w:bCs/>
                <w:color w:val="000000"/>
                <w:sz w:val="22"/>
                <w:szCs w:val="22"/>
                <w:shd w:val="clear" w:color="auto" w:fill="FFFFFF"/>
              </w:rPr>
              <w:t>any existing Save the Children International Regional or Country office worldwide</w:t>
            </w:r>
          </w:p>
        </w:tc>
      </w:tr>
      <w:tr w:rsidR="00174203" w:rsidRPr="00FE7BE6" w14:paraId="35747538" w14:textId="77777777" w:rsidTr="621FBF1D">
        <w:trPr>
          <w:trHeight w:val="425"/>
        </w:trPr>
        <w:tc>
          <w:tcPr>
            <w:tcW w:w="4253" w:type="dxa"/>
            <w:tcBorders>
              <w:bottom w:val="single" w:sz="4" w:space="0" w:color="auto"/>
            </w:tcBorders>
          </w:tcPr>
          <w:p w14:paraId="71F07C3E" w14:textId="34F1D3A0" w:rsidR="00F55B51" w:rsidRPr="00FE7BE6" w:rsidRDefault="25858361" w:rsidP="00AD0D5C">
            <w:pPr>
              <w:tabs>
                <w:tab w:val="left" w:pos="1134"/>
              </w:tabs>
              <w:rPr>
                <w:rFonts w:ascii="Lato" w:hAnsi="Lato" w:cs="Arial"/>
                <w:sz w:val="22"/>
                <w:szCs w:val="22"/>
              </w:rPr>
            </w:pPr>
            <w:r w:rsidRPr="00FE7BE6">
              <w:rPr>
                <w:rFonts w:ascii="Lato" w:hAnsi="Lato" w:cs="Arial"/>
                <w:b/>
                <w:bCs/>
                <w:sz w:val="22"/>
                <w:szCs w:val="22"/>
              </w:rPr>
              <w:t>GRADE</w:t>
            </w:r>
            <w:r w:rsidR="6429417E" w:rsidRPr="00FE7BE6">
              <w:rPr>
                <w:rFonts w:ascii="Lato" w:hAnsi="Lato" w:cs="Arial"/>
                <w:sz w:val="22"/>
                <w:szCs w:val="22"/>
              </w:rPr>
              <w:t xml:space="preserve">: </w:t>
            </w:r>
            <w:r w:rsidR="00FE7BE6" w:rsidRPr="00FE7BE6">
              <w:rPr>
                <w:rFonts w:ascii="Lato" w:hAnsi="Lato" w:cs="Arial"/>
                <w:sz w:val="22"/>
                <w:szCs w:val="22"/>
              </w:rPr>
              <w:t>C; Mid-Senior Level</w:t>
            </w:r>
          </w:p>
        </w:tc>
        <w:tc>
          <w:tcPr>
            <w:tcW w:w="5245" w:type="dxa"/>
            <w:gridSpan w:val="2"/>
            <w:tcBorders>
              <w:bottom w:val="single" w:sz="4" w:space="0" w:color="auto"/>
            </w:tcBorders>
          </w:tcPr>
          <w:p w14:paraId="196662A0" w14:textId="12213F8A" w:rsidR="00267F7F" w:rsidRPr="00FE7BE6" w:rsidRDefault="00C74581" w:rsidP="1DE48C5C">
            <w:pPr>
              <w:tabs>
                <w:tab w:val="left" w:pos="984"/>
              </w:tabs>
              <w:rPr>
                <w:rFonts w:ascii="Lato" w:hAnsi="Lato" w:cs="Arial"/>
                <w:b/>
                <w:bCs/>
                <w:sz w:val="22"/>
                <w:szCs w:val="22"/>
              </w:rPr>
            </w:pPr>
            <w:r w:rsidRPr="00FE7BE6">
              <w:rPr>
                <w:rFonts w:ascii="Lato" w:hAnsi="Lato" w:cs="Arial"/>
                <w:b/>
                <w:bCs/>
                <w:sz w:val="22"/>
                <w:szCs w:val="22"/>
              </w:rPr>
              <w:t>CONTRACT LENGTH:</w:t>
            </w:r>
            <w:r w:rsidR="002F5F85" w:rsidRPr="00FE7BE6">
              <w:rPr>
                <w:rFonts w:ascii="Lato" w:hAnsi="Lato" w:cs="Arial"/>
                <w:b/>
                <w:bCs/>
                <w:sz w:val="22"/>
                <w:szCs w:val="22"/>
              </w:rPr>
              <w:t xml:space="preserve"> </w:t>
            </w:r>
            <w:r w:rsidR="1DE02C54" w:rsidRPr="00FE7BE6">
              <w:rPr>
                <w:rFonts w:ascii="Lato" w:hAnsi="Lato" w:cs="Arial"/>
                <w:bCs/>
                <w:sz w:val="22"/>
                <w:szCs w:val="22"/>
              </w:rPr>
              <w:t>2 year fixed term</w:t>
            </w:r>
          </w:p>
        </w:tc>
      </w:tr>
      <w:tr w:rsidR="00770638" w:rsidRPr="00FE7BE6" w14:paraId="326A87B2" w14:textId="77777777" w:rsidTr="621FBF1D">
        <w:trPr>
          <w:trHeight w:val="425"/>
        </w:trPr>
        <w:tc>
          <w:tcPr>
            <w:tcW w:w="9498" w:type="dxa"/>
            <w:gridSpan w:val="3"/>
            <w:tcBorders>
              <w:bottom w:val="single" w:sz="4" w:space="0" w:color="auto"/>
            </w:tcBorders>
          </w:tcPr>
          <w:p w14:paraId="6FC7E8E2" w14:textId="77777777" w:rsidR="00770638" w:rsidRPr="00FE7BE6" w:rsidRDefault="00770638">
            <w:pPr>
              <w:tabs>
                <w:tab w:val="left" w:pos="984"/>
              </w:tabs>
              <w:rPr>
                <w:rFonts w:ascii="Lato" w:hAnsi="Lato" w:cs="Arial"/>
                <w:b/>
                <w:sz w:val="22"/>
                <w:szCs w:val="22"/>
              </w:rPr>
            </w:pPr>
            <w:r w:rsidRPr="00FE7BE6">
              <w:rPr>
                <w:rFonts w:ascii="Lato" w:hAnsi="Lato" w:cs="Arial"/>
                <w:b/>
                <w:sz w:val="22"/>
                <w:szCs w:val="22"/>
              </w:rPr>
              <w:t xml:space="preserve">CHILD SAFEGUARDING: </w:t>
            </w:r>
          </w:p>
          <w:p w14:paraId="2DC88A8E" w14:textId="77777777" w:rsidR="00BB7CDC" w:rsidRPr="00FE7BE6" w:rsidRDefault="00BB7CDC" w:rsidP="00BB7CDC">
            <w:pPr>
              <w:rPr>
                <w:rFonts w:ascii="Lato" w:hAnsi="Lato" w:cs="Arial"/>
                <w:sz w:val="22"/>
                <w:szCs w:val="22"/>
                <w:lang w:val="en-US"/>
              </w:rPr>
            </w:pPr>
            <w:r w:rsidRPr="00FE7BE6">
              <w:rPr>
                <w:rFonts w:ascii="Lato" w:hAnsi="Lato" w:cs="Arial"/>
                <w:sz w:val="22"/>
                <w:szCs w:val="22"/>
                <w:lang w:val="en-US"/>
              </w:rPr>
              <w:t xml:space="preserve">Level 1:  the post holder will not have contact with children and/or young people, or access to personal data about children or young people, as part of their work; therefore a police check will not be mandatory for this post unless the content of the post changes, in which case the Child Safeguarding level should be reviewed. </w:t>
            </w:r>
          </w:p>
          <w:p w14:paraId="672A6659" w14:textId="77777777" w:rsidR="00770638" w:rsidRPr="00FE7BE6" w:rsidRDefault="00770638" w:rsidP="00CC43BE">
            <w:pPr>
              <w:suppressAutoHyphens/>
              <w:rPr>
                <w:rFonts w:ascii="Lato" w:hAnsi="Lato" w:cs="Arial"/>
                <w:sz w:val="22"/>
                <w:szCs w:val="22"/>
                <w:lang w:val="en-US"/>
              </w:rPr>
            </w:pPr>
          </w:p>
        </w:tc>
      </w:tr>
      <w:tr w:rsidR="00174203" w:rsidRPr="00FE7BE6" w14:paraId="506EE7BC" w14:textId="77777777" w:rsidTr="621FBF1D">
        <w:trPr>
          <w:trHeight w:val="1383"/>
        </w:trPr>
        <w:tc>
          <w:tcPr>
            <w:tcW w:w="9498" w:type="dxa"/>
            <w:gridSpan w:val="3"/>
          </w:tcPr>
          <w:p w14:paraId="2202DB1B" w14:textId="77777777" w:rsidR="00480895" w:rsidRPr="00FE7BE6" w:rsidRDefault="002B21C3" w:rsidP="00556B70">
            <w:pPr>
              <w:rPr>
                <w:rFonts w:ascii="Lato" w:hAnsi="Lato" w:cs="Arial"/>
                <w:b/>
                <w:i/>
                <w:color w:val="808080"/>
                <w:sz w:val="22"/>
                <w:szCs w:val="22"/>
              </w:rPr>
            </w:pPr>
            <w:r w:rsidRPr="00FE7BE6">
              <w:rPr>
                <w:rFonts w:ascii="Lato" w:hAnsi="Lato" w:cs="Arial"/>
                <w:b/>
                <w:bCs/>
                <w:sz w:val="22"/>
                <w:szCs w:val="22"/>
              </w:rPr>
              <w:t>ROLE</w:t>
            </w:r>
            <w:r w:rsidR="00D5085F" w:rsidRPr="00FE7BE6">
              <w:rPr>
                <w:rFonts w:ascii="Lato" w:hAnsi="Lato" w:cs="Arial"/>
                <w:b/>
                <w:bCs/>
                <w:sz w:val="22"/>
                <w:szCs w:val="22"/>
              </w:rPr>
              <w:t xml:space="preserve"> PURPOSE</w:t>
            </w:r>
            <w:r w:rsidRPr="00FE7BE6">
              <w:rPr>
                <w:rFonts w:ascii="Lato" w:hAnsi="Lato" w:cs="Arial"/>
                <w:b/>
                <w:bCs/>
                <w:sz w:val="22"/>
                <w:szCs w:val="22"/>
              </w:rPr>
              <w:t>:</w:t>
            </w:r>
            <w:r w:rsidR="00984B86" w:rsidRPr="00FE7BE6">
              <w:rPr>
                <w:rFonts w:ascii="Lato" w:hAnsi="Lato" w:cs="Arial"/>
                <w:b/>
                <w:bCs/>
                <w:sz w:val="22"/>
                <w:szCs w:val="22"/>
              </w:rPr>
              <w:t xml:space="preserve"> </w:t>
            </w:r>
          </w:p>
          <w:p w14:paraId="00EF106D" w14:textId="59EF6B84" w:rsidR="62FE6AB4" w:rsidRPr="00FE7BE6" w:rsidRDefault="62FE6AB4" w:rsidP="1DE48C5C">
            <w:pPr>
              <w:jc w:val="both"/>
              <w:rPr>
                <w:rFonts w:ascii="Lato" w:hAnsi="Lato" w:cs="Arial"/>
                <w:sz w:val="22"/>
                <w:szCs w:val="22"/>
              </w:rPr>
            </w:pPr>
            <w:r w:rsidRPr="00FE7BE6">
              <w:rPr>
                <w:rFonts w:ascii="Lato" w:hAnsi="Lato" w:cs="Arial"/>
                <w:sz w:val="22"/>
                <w:szCs w:val="22"/>
              </w:rPr>
              <w:t>Save the Children’s ambition for children is heavily dependent upon restricted income from our donors and partners. 67% of our organisational income comes from our range of institutional, corporate and/or philanthropic partners, and 97% of country office budgets is project spend. Getting this area of work right then is fundamental to our mission, and whether we succeed or fail in delivering our global strategy and country strategic plans.</w:t>
            </w:r>
          </w:p>
          <w:p w14:paraId="13D6D35F" w14:textId="7BA61099" w:rsidR="4250DD4D" w:rsidRPr="00FE7BE6" w:rsidRDefault="4250DD4D" w:rsidP="1DE48C5C">
            <w:pPr>
              <w:jc w:val="both"/>
              <w:rPr>
                <w:rFonts w:ascii="Lato" w:hAnsi="Lato" w:cs="Arial"/>
                <w:sz w:val="22"/>
                <w:szCs w:val="22"/>
              </w:rPr>
            </w:pPr>
            <w:r w:rsidRPr="00FE7BE6">
              <w:rPr>
                <w:rFonts w:ascii="Lato" w:hAnsi="Lato" w:cs="Arial"/>
                <w:sz w:val="22"/>
                <w:szCs w:val="22"/>
              </w:rPr>
              <w:t>The vision for the Right First Time (RFT) project delivery review is a shift in SC global approach to</w:t>
            </w:r>
          </w:p>
          <w:p w14:paraId="2E28C450" w14:textId="262CC7AE" w:rsidR="4250DD4D" w:rsidRPr="00FE7BE6" w:rsidRDefault="4250DD4D" w:rsidP="1DE48C5C">
            <w:pPr>
              <w:jc w:val="both"/>
              <w:rPr>
                <w:rFonts w:ascii="Lato" w:hAnsi="Lato" w:cs="Arial"/>
                <w:sz w:val="22"/>
                <w:szCs w:val="22"/>
              </w:rPr>
            </w:pPr>
            <w:r w:rsidRPr="00FE7BE6">
              <w:rPr>
                <w:rFonts w:ascii="Lato" w:hAnsi="Lato" w:cs="Arial"/>
                <w:sz w:val="22"/>
                <w:szCs w:val="22"/>
              </w:rPr>
              <w:t>managing projects and awards that capitalises on the optimal value add of each level (CO, RO, centre,</w:t>
            </w:r>
          </w:p>
          <w:p w14:paraId="58FC9E9F" w14:textId="45D26250" w:rsidR="4250DD4D" w:rsidRPr="00FE7BE6" w:rsidRDefault="4250DD4D" w:rsidP="1DE48C5C">
            <w:pPr>
              <w:jc w:val="both"/>
              <w:rPr>
                <w:rFonts w:ascii="Lato" w:hAnsi="Lato" w:cs="Arial"/>
                <w:sz w:val="22"/>
                <w:szCs w:val="22"/>
              </w:rPr>
            </w:pPr>
            <w:r w:rsidRPr="00FE7BE6">
              <w:rPr>
                <w:rFonts w:ascii="Lato" w:hAnsi="Lato" w:cs="Arial"/>
                <w:sz w:val="22"/>
                <w:szCs w:val="22"/>
              </w:rPr>
              <w:t>member) and function (finance, operations and awards), reducing duplication, increasing effectiveness</w:t>
            </w:r>
          </w:p>
          <w:p w14:paraId="46463BF8" w14:textId="388FEA79" w:rsidR="4250DD4D" w:rsidRPr="00FE7BE6" w:rsidRDefault="4250DD4D" w:rsidP="1DE48C5C">
            <w:pPr>
              <w:jc w:val="both"/>
              <w:rPr>
                <w:rFonts w:ascii="Lato" w:hAnsi="Lato" w:cs="Arial"/>
                <w:sz w:val="22"/>
                <w:szCs w:val="22"/>
              </w:rPr>
            </w:pPr>
            <w:proofErr w:type="gramStart"/>
            <w:r w:rsidRPr="00FE7BE6">
              <w:rPr>
                <w:rFonts w:ascii="Lato" w:hAnsi="Lato" w:cs="Arial"/>
                <w:sz w:val="22"/>
                <w:szCs w:val="22"/>
              </w:rPr>
              <w:t>and</w:t>
            </w:r>
            <w:proofErr w:type="gramEnd"/>
            <w:r w:rsidRPr="00FE7BE6">
              <w:rPr>
                <w:rFonts w:ascii="Lato" w:hAnsi="Lato" w:cs="Arial"/>
                <w:sz w:val="22"/>
                <w:szCs w:val="22"/>
              </w:rPr>
              <w:t xml:space="preserve"> ultimately delivering better impact for children.</w:t>
            </w:r>
          </w:p>
          <w:p w14:paraId="5DAB6C7B" w14:textId="02907A0C" w:rsidR="00CC43BE" w:rsidRPr="00FE7BE6" w:rsidRDefault="39886361" w:rsidP="1FE60378">
            <w:pPr>
              <w:suppressAutoHyphens/>
              <w:jc w:val="both"/>
              <w:rPr>
                <w:rFonts w:ascii="Lato" w:hAnsi="Lato" w:cs="Arial"/>
                <w:sz w:val="22"/>
                <w:szCs w:val="22"/>
              </w:rPr>
            </w:pPr>
            <w:r w:rsidRPr="00FE7BE6">
              <w:rPr>
                <w:rFonts w:ascii="Lato" w:hAnsi="Lato" w:cs="Arial"/>
                <w:sz w:val="22"/>
                <w:szCs w:val="22"/>
              </w:rPr>
              <w:t xml:space="preserve">The change and capacity building manager role will </w:t>
            </w:r>
            <w:r w:rsidR="57B67583" w:rsidRPr="00FE7BE6">
              <w:rPr>
                <w:rFonts w:ascii="Lato" w:hAnsi="Lato" w:cs="Arial"/>
                <w:sz w:val="22"/>
                <w:szCs w:val="22"/>
              </w:rPr>
              <w:t xml:space="preserve">contribute to this vision </w:t>
            </w:r>
            <w:r w:rsidR="6937F659" w:rsidRPr="00FE7BE6">
              <w:rPr>
                <w:rFonts w:ascii="Lato" w:hAnsi="Lato" w:cs="Arial"/>
                <w:sz w:val="22"/>
                <w:szCs w:val="22"/>
              </w:rPr>
              <w:t xml:space="preserve">by managing </w:t>
            </w:r>
            <w:r w:rsidR="4BBFB5C5" w:rsidRPr="00FE7BE6">
              <w:rPr>
                <w:rFonts w:ascii="Lato" w:hAnsi="Lato" w:cs="Arial"/>
                <w:sz w:val="22"/>
                <w:szCs w:val="22"/>
              </w:rPr>
              <w:t>a change proces</w:t>
            </w:r>
            <w:r w:rsidR="55849FFA" w:rsidRPr="00FE7BE6">
              <w:rPr>
                <w:rFonts w:ascii="Lato" w:hAnsi="Lato" w:cs="Arial"/>
                <w:sz w:val="22"/>
                <w:szCs w:val="22"/>
              </w:rPr>
              <w:t>s</w:t>
            </w:r>
            <w:r w:rsidR="4BBFB5C5" w:rsidRPr="00FE7BE6">
              <w:rPr>
                <w:rFonts w:ascii="Lato" w:hAnsi="Lato" w:cs="Arial"/>
                <w:sz w:val="22"/>
                <w:szCs w:val="22"/>
              </w:rPr>
              <w:t xml:space="preserve"> d</w:t>
            </w:r>
            <w:r w:rsidR="6937F659" w:rsidRPr="00FE7BE6">
              <w:rPr>
                <w:rFonts w:ascii="Lato" w:hAnsi="Lato" w:cs="Arial"/>
                <w:sz w:val="22"/>
                <w:szCs w:val="22"/>
              </w:rPr>
              <w:t>esigned to rebalance resources</w:t>
            </w:r>
            <w:r w:rsidR="77190290" w:rsidRPr="00FE7BE6">
              <w:rPr>
                <w:rFonts w:ascii="Lato" w:hAnsi="Lato" w:cs="Arial"/>
                <w:sz w:val="22"/>
                <w:szCs w:val="22"/>
              </w:rPr>
              <w:t>, competencies and</w:t>
            </w:r>
            <w:r w:rsidR="6937F659" w:rsidRPr="00FE7BE6">
              <w:rPr>
                <w:rFonts w:ascii="Lato" w:hAnsi="Lato" w:cs="Arial"/>
                <w:sz w:val="22"/>
                <w:szCs w:val="22"/>
              </w:rPr>
              <w:t xml:space="preserve"> accountabilities </w:t>
            </w:r>
            <w:r w:rsidR="3FA22562" w:rsidRPr="00FE7BE6">
              <w:rPr>
                <w:rFonts w:ascii="Lato" w:hAnsi="Lato" w:cs="Arial"/>
                <w:sz w:val="22"/>
                <w:szCs w:val="22"/>
              </w:rPr>
              <w:t xml:space="preserve">for programme and award management </w:t>
            </w:r>
            <w:r w:rsidR="040636B3" w:rsidRPr="00FE7BE6">
              <w:rPr>
                <w:rFonts w:ascii="Lato" w:hAnsi="Lato" w:cs="Arial"/>
                <w:sz w:val="22"/>
                <w:szCs w:val="22"/>
              </w:rPr>
              <w:t xml:space="preserve">between SC members and country </w:t>
            </w:r>
            <w:r w:rsidR="3B5974C1" w:rsidRPr="00FE7BE6">
              <w:rPr>
                <w:rFonts w:ascii="Lato" w:hAnsi="Lato" w:cs="Arial"/>
                <w:sz w:val="22"/>
                <w:szCs w:val="22"/>
              </w:rPr>
              <w:t xml:space="preserve">and regional offices. </w:t>
            </w:r>
          </w:p>
        </w:tc>
      </w:tr>
      <w:tr w:rsidR="00174203" w:rsidRPr="00FE7BE6" w14:paraId="2F474774" w14:textId="77777777" w:rsidTr="621FBF1D">
        <w:trPr>
          <w:trHeight w:val="1275"/>
        </w:trPr>
        <w:tc>
          <w:tcPr>
            <w:tcW w:w="9498" w:type="dxa"/>
            <w:gridSpan w:val="3"/>
          </w:tcPr>
          <w:p w14:paraId="0A031D09" w14:textId="77777777" w:rsidR="00FC67B6" w:rsidRPr="00FE7BE6" w:rsidRDefault="002B21C3" w:rsidP="00FC67B6">
            <w:pPr>
              <w:tabs>
                <w:tab w:val="left" w:pos="2410"/>
              </w:tabs>
              <w:snapToGrid w:val="0"/>
              <w:rPr>
                <w:rFonts w:ascii="Lato" w:hAnsi="Lato" w:cs="Arial"/>
                <w:b/>
                <w:i/>
                <w:color w:val="808080"/>
                <w:sz w:val="22"/>
                <w:szCs w:val="22"/>
              </w:rPr>
            </w:pPr>
            <w:r w:rsidRPr="00FE7BE6">
              <w:rPr>
                <w:rFonts w:ascii="Lato" w:hAnsi="Lato" w:cs="Arial"/>
                <w:b/>
                <w:sz w:val="22"/>
                <w:szCs w:val="22"/>
              </w:rPr>
              <w:t>SCOPE OF ROLE</w:t>
            </w:r>
            <w:r w:rsidR="00174203" w:rsidRPr="00FE7BE6">
              <w:rPr>
                <w:rFonts w:ascii="Lato" w:hAnsi="Lato" w:cs="Arial"/>
                <w:b/>
                <w:sz w:val="22"/>
                <w:szCs w:val="22"/>
              </w:rPr>
              <w:t xml:space="preserve">: </w:t>
            </w:r>
          </w:p>
          <w:p w14:paraId="02EB378F" w14:textId="4D81B43A" w:rsidR="00FF7DA4" w:rsidRPr="00FE7BE6" w:rsidRDefault="63B0E1F6" w:rsidP="1DE48C5C">
            <w:pPr>
              <w:rPr>
                <w:rFonts w:ascii="Lato" w:hAnsi="Lato" w:cs="Arial"/>
                <w:sz w:val="22"/>
                <w:szCs w:val="22"/>
              </w:rPr>
            </w:pPr>
            <w:r w:rsidRPr="00FE7BE6">
              <w:rPr>
                <w:rFonts w:ascii="Lato" w:hAnsi="Lato" w:cs="Arial"/>
                <w:b/>
                <w:bCs/>
                <w:sz w:val="22"/>
                <w:szCs w:val="22"/>
              </w:rPr>
              <w:t>Reports to:</w:t>
            </w:r>
            <w:r w:rsidR="5D9B154A" w:rsidRPr="00FE7BE6">
              <w:rPr>
                <w:rFonts w:ascii="Lato" w:hAnsi="Lato" w:cs="Arial"/>
                <w:sz w:val="22"/>
                <w:szCs w:val="22"/>
              </w:rPr>
              <w:t xml:space="preserve"> </w:t>
            </w:r>
            <w:r w:rsidR="3B970AC5" w:rsidRPr="00FE7BE6">
              <w:rPr>
                <w:rFonts w:ascii="Lato" w:hAnsi="Lato" w:cs="Arial"/>
                <w:sz w:val="22"/>
                <w:szCs w:val="22"/>
              </w:rPr>
              <w:t xml:space="preserve"> Right first time project lead</w:t>
            </w:r>
          </w:p>
          <w:p w14:paraId="49AEB7EB" w14:textId="65BCAA0A" w:rsidR="0EAF037D" w:rsidRPr="00FE7BE6" w:rsidRDefault="0EAF037D" w:rsidP="2EE1BA84">
            <w:pPr>
              <w:rPr>
                <w:rFonts w:ascii="Lato" w:hAnsi="Lato" w:cs="Arial"/>
                <w:sz w:val="22"/>
                <w:szCs w:val="22"/>
              </w:rPr>
            </w:pPr>
            <w:r w:rsidRPr="00FE7BE6">
              <w:rPr>
                <w:rFonts w:ascii="Lato" w:hAnsi="Lato" w:cs="Arial"/>
                <w:b/>
                <w:bCs/>
                <w:sz w:val="22"/>
                <w:szCs w:val="22"/>
              </w:rPr>
              <w:t xml:space="preserve">Dotted line to: </w:t>
            </w:r>
            <w:r w:rsidR="6F1562E5" w:rsidRPr="00FE7BE6">
              <w:rPr>
                <w:rFonts w:ascii="Lato" w:hAnsi="Lato" w:cs="Arial"/>
                <w:sz w:val="22"/>
                <w:szCs w:val="22"/>
              </w:rPr>
              <w:t>Head of Project and Change Delivery</w:t>
            </w:r>
            <w:r w:rsidRPr="00FE7BE6">
              <w:rPr>
                <w:rFonts w:ascii="Lato" w:hAnsi="Lato" w:cs="Arial"/>
                <w:sz w:val="22"/>
                <w:szCs w:val="22"/>
              </w:rPr>
              <w:t xml:space="preserve"> </w:t>
            </w:r>
          </w:p>
          <w:p w14:paraId="6D353243" w14:textId="37EE3D4E" w:rsidR="00FC67B6" w:rsidRPr="00FE7BE6" w:rsidRDefault="63B0E1F6" w:rsidP="1FE60378">
            <w:pPr>
              <w:rPr>
                <w:rFonts w:ascii="Lato" w:hAnsi="Lato" w:cs="Arial"/>
                <w:sz w:val="22"/>
                <w:szCs w:val="22"/>
              </w:rPr>
            </w:pPr>
            <w:r w:rsidRPr="00FE7BE6">
              <w:rPr>
                <w:rFonts w:ascii="Lato" w:hAnsi="Lato" w:cs="Arial"/>
                <w:b/>
                <w:bCs/>
                <w:sz w:val="22"/>
                <w:szCs w:val="22"/>
              </w:rPr>
              <w:t>Staff reporting to this post:</w:t>
            </w:r>
            <w:r w:rsidR="6321F343" w:rsidRPr="00FE7BE6">
              <w:rPr>
                <w:rFonts w:ascii="Lato" w:hAnsi="Lato" w:cs="Arial"/>
                <w:sz w:val="22"/>
                <w:szCs w:val="22"/>
              </w:rPr>
              <w:t xml:space="preserve"> None</w:t>
            </w:r>
            <w:r w:rsidR="2479B7C7" w:rsidRPr="00FE7BE6">
              <w:rPr>
                <w:rFonts w:ascii="Lato" w:hAnsi="Lato" w:cs="Arial"/>
                <w:sz w:val="22"/>
                <w:szCs w:val="22"/>
              </w:rPr>
              <w:t xml:space="preserve"> </w:t>
            </w:r>
          </w:p>
          <w:p w14:paraId="0505B8F5" w14:textId="6E6E8636" w:rsidR="505A9700" w:rsidRPr="00FE7BE6" w:rsidRDefault="505A9700" w:rsidP="1DE48C5C">
            <w:pPr>
              <w:rPr>
                <w:rFonts w:ascii="Lato" w:hAnsi="Lato" w:cs="Arial"/>
                <w:sz w:val="22"/>
                <w:szCs w:val="22"/>
              </w:rPr>
            </w:pPr>
            <w:r w:rsidRPr="00FE7BE6">
              <w:rPr>
                <w:rFonts w:ascii="Lato" w:hAnsi="Lato" w:cs="Arial"/>
                <w:b/>
                <w:bCs/>
                <w:sz w:val="22"/>
                <w:szCs w:val="22"/>
              </w:rPr>
              <w:t>Key Business Partners:</w:t>
            </w:r>
            <w:r w:rsidRPr="00FE7BE6">
              <w:rPr>
                <w:rFonts w:ascii="Lato" w:hAnsi="Lato" w:cs="Arial"/>
                <w:sz w:val="22"/>
                <w:szCs w:val="22"/>
              </w:rPr>
              <w:t xml:space="preserve"> Country office management teams and member award management leads.</w:t>
            </w:r>
          </w:p>
          <w:p w14:paraId="41C8F396" w14:textId="77777777" w:rsidR="00FF7DA4" w:rsidRPr="00FE7BE6" w:rsidRDefault="00FF7DA4" w:rsidP="00FC67B6">
            <w:pPr>
              <w:rPr>
                <w:rFonts w:ascii="Lato" w:hAnsi="Lato" w:cs="Arial"/>
                <w:b/>
                <w:sz w:val="22"/>
                <w:szCs w:val="22"/>
              </w:rPr>
            </w:pPr>
          </w:p>
          <w:p w14:paraId="12A860A5" w14:textId="77777777" w:rsidR="00FF7DA4" w:rsidRPr="00FE7BE6" w:rsidRDefault="00FF7DA4" w:rsidP="00FC67B6">
            <w:pPr>
              <w:rPr>
                <w:rFonts w:ascii="Lato" w:hAnsi="Lato" w:cs="Arial"/>
                <w:b/>
                <w:color w:val="808080"/>
                <w:sz w:val="22"/>
                <w:szCs w:val="22"/>
              </w:rPr>
            </w:pPr>
            <w:r w:rsidRPr="00FE7BE6">
              <w:rPr>
                <w:rFonts w:ascii="Lato" w:hAnsi="Lato" w:cs="Arial"/>
                <w:b/>
                <w:sz w:val="22"/>
                <w:szCs w:val="22"/>
              </w:rPr>
              <w:t>Role Dimensions</w:t>
            </w:r>
            <w:r w:rsidRPr="00FE7BE6">
              <w:rPr>
                <w:rFonts w:ascii="Lato" w:hAnsi="Lato" w:cs="Arial"/>
                <w:sz w:val="22"/>
                <w:szCs w:val="22"/>
              </w:rPr>
              <w:t xml:space="preserve">: </w:t>
            </w:r>
          </w:p>
          <w:p w14:paraId="0D0B940D" w14:textId="0248EC3B" w:rsidR="00FF7DA4" w:rsidRPr="00FE7BE6" w:rsidRDefault="14F45578" w:rsidP="1DE48C5C">
            <w:pPr>
              <w:rPr>
                <w:rFonts w:ascii="Lato" w:hAnsi="Lato" w:cs="Arial"/>
                <w:sz w:val="22"/>
                <w:szCs w:val="22"/>
              </w:rPr>
            </w:pPr>
            <w:r w:rsidRPr="00FE7BE6">
              <w:rPr>
                <w:rFonts w:ascii="Lato" w:hAnsi="Lato" w:cs="Arial"/>
                <w:sz w:val="22"/>
                <w:szCs w:val="22"/>
              </w:rPr>
              <w:t>Leading the planning and deployment of a change process</w:t>
            </w:r>
            <w:r w:rsidR="3B96E0CB" w:rsidRPr="00FE7BE6">
              <w:rPr>
                <w:rFonts w:ascii="Lato" w:hAnsi="Lato" w:cs="Arial"/>
                <w:sz w:val="22"/>
                <w:szCs w:val="22"/>
              </w:rPr>
              <w:t xml:space="preserve"> and competency development programme</w:t>
            </w:r>
            <w:r w:rsidRPr="00FE7BE6">
              <w:rPr>
                <w:rFonts w:ascii="Lato" w:hAnsi="Lato" w:cs="Arial"/>
                <w:sz w:val="22"/>
                <w:szCs w:val="22"/>
              </w:rPr>
              <w:t xml:space="preserve"> impacting </w:t>
            </w:r>
            <w:r w:rsidR="461A0696" w:rsidRPr="00FE7BE6">
              <w:rPr>
                <w:rFonts w:ascii="Lato" w:hAnsi="Lato" w:cs="Arial"/>
                <w:sz w:val="22"/>
                <w:szCs w:val="22"/>
              </w:rPr>
              <w:t>49 country offices and</w:t>
            </w:r>
            <w:r w:rsidR="0EE99622" w:rsidRPr="00FE7BE6">
              <w:rPr>
                <w:rFonts w:ascii="Lato" w:hAnsi="Lato" w:cs="Arial"/>
                <w:sz w:val="22"/>
                <w:szCs w:val="22"/>
              </w:rPr>
              <w:t xml:space="preserve"> up to</w:t>
            </w:r>
            <w:r w:rsidR="461A0696" w:rsidRPr="00FE7BE6">
              <w:rPr>
                <w:rFonts w:ascii="Lato" w:hAnsi="Lato" w:cs="Arial"/>
                <w:sz w:val="22"/>
                <w:szCs w:val="22"/>
              </w:rPr>
              <w:t xml:space="preserve"> 17 IP members</w:t>
            </w:r>
            <w:r w:rsidR="344615DF" w:rsidRPr="00FE7BE6">
              <w:rPr>
                <w:rFonts w:ascii="Lato" w:hAnsi="Lato" w:cs="Arial"/>
                <w:sz w:val="22"/>
                <w:szCs w:val="22"/>
              </w:rPr>
              <w:t xml:space="preserve">. </w:t>
            </w:r>
            <w:r w:rsidR="630D0B44" w:rsidRPr="00FE7BE6">
              <w:rPr>
                <w:rFonts w:ascii="Lato" w:hAnsi="Lato" w:cs="Arial"/>
                <w:sz w:val="22"/>
                <w:szCs w:val="22"/>
              </w:rPr>
              <w:t xml:space="preserve"> </w:t>
            </w:r>
          </w:p>
        </w:tc>
      </w:tr>
      <w:tr w:rsidR="00174203" w:rsidRPr="00FE7BE6" w14:paraId="3C8345F9" w14:textId="77777777" w:rsidTr="621FBF1D">
        <w:tc>
          <w:tcPr>
            <w:tcW w:w="9498" w:type="dxa"/>
            <w:gridSpan w:val="3"/>
          </w:tcPr>
          <w:p w14:paraId="5859A74A" w14:textId="77777777" w:rsidR="00FF7DA4" w:rsidRPr="00FE7BE6" w:rsidRDefault="002B21C3" w:rsidP="00FF7DA4">
            <w:pPr>
              <w:tabs>
                <w:tab w:val="left" w:pos="2977"/>
              </w:tabs>
              <w:rPr>
                <w:rFonts w:ascii="Lato" w:hAnsi="Lato" w:cs="Arial"/>
                <w:sz w:val="22"/>
                <w:szCs w:val="22"/>
                <w:lang w:val="en-US"/>
              </w:rPr>
            </w:pPr>
            <w:r w:rsidRPr="00FE7BE6">
              <w:rPr>
                <w:rFonts w:ascii="Lato" w:hAnsi="Lato" w:cs="Arial"/>
                <w:b/>
                <w:sz w:val="22"/>
                <w:szCs w:val="22"/>
              </w:rPr>
              <w:t xml:space="preserve">KEY AREAS OF </w:t>
            </w:r>
            <w:r w:rsidR="00C978E6" w:rsidRPr="00FE7BE6">
              <w:rPr>
                <w:rFonts w:ascii="Lato" w:hAnsi="Lato" w:cs="Arial"/>
                <w:b/>
                <w:sz w:val="22"/>
                <w:szCs w:val="22"/>
              </w:rPr>
              <w:t xml:space="preserve">ACCOUNTABILITY </w:t>
            </w:r>
            <w:r w:rsidRPr="00FE7BE6">
              <w:rPr>
                <w:rFonts w:ascii="Lato" w:hAnsi="Lato" w:cs="Arial"/>
                <w:b/>
                <w:sz w:val="22"/>
                <w:szCs w:val="22"/>
              </w:rPr>
              <w:t>:</w:t>
            </w:r>
            <w:r w:rsidR="00FF7DA4" w:rsidRPr="00FE7BE6">
              <w:rPr>
                <w:rFonts w:ascii="Lato" w:hAnsi="Lato" w:cs="Arial"/>
                <w:b/>
                <w:sz w:val="22"/>
                <w:szCs w:val="22"/>
              </w:rPr>
              <w:t xml:space="preserve"> </w:t>
            </w:r>
          </w:p>
          <w:p w14:paraId="0E27B00A" w14:textId="77777777" w:rsidR="00FF7DA4" w:rsidRPr="00FE7BE6" w:rsidRDefault="00FF7DA4" w:rsidP="00FF7DA4">
            <w:pPr>
              <w:tabs>
                <w:tab w:val="left" w:pos="2977"/>
              </w:tabs>
              <w:rPr>
                <w:rFonts w:ascii="Lato" w:hAnsi="Lato" w:cs="Arial"/>
                <w:sz w:val="22"/>
                <w:szCs w:val="22"/>
                <w:lang w:val="en-US"/>
              </w:rPr>
            </w:pPr>
          </w:p>
          <w:p w14:paraId="0A3A5FB8" w14:textId="1FA751E3" w:rsidR="003C19FB" w:rsidRPr="00FE7BE6" w:rsidRDefault="35B39133" w:rsidP="1DE48C5C">
            <w:pPr>
              <w:tabs>
                <w:tab w:val="left" w:pos="2977"/>
              </w:tabs>
              <w:rPr>
                <w:rFonts w:ascii="Lato" w:hAnsi="Lato" w:cs="Arial"/>
                <w:b/>
                <w:bCs/>
                <w:sz w:val="22"/>
                <w:szCs w:val="22"/>
                <w:lang w:val="en-US"/>
              </w:rPr>
            </w:pPr>
            <w:r w:rsidRPr="00FE7BE6">
              <w:rPr>
                <w:rFonts w:ascii="Lato" w:hAnsi="Lato" w:cs="Arial"/>
                <w:b/>
                <w:bCs/>
                <w:sz w:val="22"/>
                <w:szCs w:val="22"/>
                <w:lang w:val="en-US"/>
              </w:rPr>
              <w:t xml:space="preserve">Planning and implementing the deployment of </w:t>
            </w:r>
            <w:r w:rsidR="00AE1AE4" w:rsidRPr="00FE7BE6">
              <w:rPr>
                <w:rFonts w:ascii="Lato" w:hAnsi="Lato" w:cs="Arial"/>
                <w:b/>
                <w:bCs/>
                <w:sz w:val="22"/>
                <w:szCs w:val="22"/>
                <w:lang w:val="en-US"/>
              </w:rPr>
              <w:t>the AMET to new Members</w:t>
            </w:r>
            <w:r w:rsidR="09C2369A" w:rsidRPr="00FE7BE6">
              <w:rPr>
                <w:rFonts w:ascii="Lato" w:hAnsi="Lato" w:cs="Arial"/>
                <w:b/>
                <w:bCs/>
                <w:sz w:val="22"/>
                <w:szCs w:val="22"/>
                <w:lang w:val="en-US"/>
              </w:rPr>
              <w:t xml:space="preserve"> </w:t>
            </w:r>
            <w:r w:rsidR="280BD22B" w:rsidRPr="00FE7BE6">
              <w:rPr>
                <w:rFonts w:ascii="Lato" w:hAnsi="Lato" w:cs="Arial"/>
                <w:b/>
                <w:bCs/>
                <w:sz w:val="22"/>
                <w:szCs w:val="22"/>
                <w:lang w:val="en-US"/>
              </w:rPr>
              <w:t>(</w:t>
            </w:r>
            <w:r w:rsidR="78E8B48E" w:rsidRPr="00FE7BE6">
              <w:rPr>
                <w:rFonts w:ascii="Lato" w:hAnsi="Lato" w:cs="Arial"/>
                <w:b/>
                <w:bCs/>
                <w:sz w:val="22"/>
                <w:szCs w:val="22"/>
                <w:lang w:val="en-US"/>
              </w:rPr>
              <w:t>4</w:t>
            </w:r>
            <w:r w:rsidR="4F3E161B" w:rsidRPr="00FE7BE6">
              <w:rPr>
                <w:rFonts w:ascii="Lato" w:hAnsi="Lato" w:cs="Arial"/>
                <w:b/>
                <w:bCs/>
                <w:sz w:val="22"/>
                <w:szCs w:val="22"/>
                <w:lang w:val="en-US"/>
              </w:rPr>
              <w:t>0</w:t>
            </w:r>
            <w:r w:rsidR="12F9DE0C" w:rsidRPr="00FE7BE6">
              <w:rPr>
                <w:rFonts w:ascii="Lato" w:hAnsi="Lato" w:cs="Arial"/>
                <w:b/>
                <w:bCs/>
                <w:sz w:val="22"/>
                <w:szCs w:val="22"/>
                <w:lang w:val="en-US"/>
              </w:rPr>
              <w:t>%)</w:t>
            </w:r>
          </w:p>
          <w:p w14:paraId="50E6DEEC" w14:textId="47651148" w:rsidR="00DF1F1E" w:rsidRPr="00FE7BE6" w:rsidRDefault="6F928993" w:rsidP="0A8B4622">
            <w:pPr>
              <w:numPr>
                <w:ilvl w:val="0"/>
                <w:numId w:val="4"/>
              </w:numPr>
              <w:suppressAutoHyphens/>
              <w:rPr>
                <w:rFonts w:ascii="Lato" w:hAnsi="Lato" w:cs="Arial"/>
                <w:sz w:val="22"/>
                <w:szCs w:val="22"/>
              </w:rPr>
            </w:pPr>
            <w:r w:rsidRPr="00FE7BE6">
              <w:rPr>
                <w:rFonts w:ascii="Lato" w:hAnsi="Lato" w:cs="Arial"/>
                <w:sz w:val="22"/>
                <w:szCs w:val="22"/>
              </w:rPr>
              <w:t xml:space="preserve">Lead the detailed planning of the deployment of </w:t>
            </w:r>
            <w:r w:rsidR="00AE1AE4" w:rsidRPr="00FE7BE6">
              <w:rPr>
                <w:rFonts w:ascii="Lato" w:hAnsi="Lato" w:cs="Arial"/>
                <w:sz w:val="22"/>
                <w:szCs w:val="22"/>
              </w:rPr>
              <w:t xml:space="preserve">the new AMET tool </w:t>
            </w:r>
            <w:r w:rsidR="6D63D09E" w:rsidRPr="00FE7BE6">
              <w:rPr>
                <w:rFonts w:ascii="Lato" w:hAnsi="Lato" w:cs="Arial"/>
                <w:sz w:val="22"/>
                <w:szCs w:val="22"/>
              </w:rPr>
              <w:t xml:space="preserve">to participating members, including any adaptations required to different member </w:t>
            </w:r>
            <w:r w:rsidR="18FF959D" w:rsidRPr="00FE7BE6">
              <w:rPr>
                <w:rFonts w:ascii="Lato" w:hAnsi="Lato" w:cs="Arial"/>
                <w:sz w:val="22"/>
                <w:szCs w:val="22"/>
              </w:rPr>
              <w:t>business models</w:t>
            </w:r>
          </w:p>
          <w:p w14:paraId="537BF3E0" w14:textId="06415569" w:rsidR="7939C815" w:rsidRPr="00FE7BE6" w:rsidRDefault="589378EB" w:rsidP="1FE60378">
            <w:pPr>
              <w:numPr>
                <w:ilvl w:val="0"/>
                <w:numId w:val="4"/>
              </w:numPr>
              <w:spacing w:line="259" w:lineRule="auto"/>
              <w:rPr>
                <w:rFonts w:ascii="Lato" w:hAnsi="Lato" w:cs="Arial"/>
                <w:sz w:val="22"/>
                <w:szCs w:val="22"/>
              </w:rPr>
            </w:pPr>
            <w:r w:rsidRPr="00FE7BE6">
              <w:rPr>
                <w:rFonts w:ascii="Lato" w:hAnsi="Lato" w:cs="Arial"/>
                <w:sz w:val="22"/>
                <w:szCs w:val="22"/>
              </w:rPr>
              <w:t>Monitor impact of change on member resourcing and project/</w:t>
            </w:r>
            <w:r w:rsidR="1AB4EEE2" w:rsidRPr="00FE7BE6">
              <w:rPr>
                <w:rFonts w:ascii="Lato" w:hAnsi="Lato" w:cs="Arial"/>
                <w:sz w:val="22"/>
                <w:szCs w:val="22"/>
              </w:rPr>
              <w:t>award performance indicators and recommend any changes to the design</w:t>
            </w:r>
          </w:p>
          <w:p w14:paraId="5D6CF817" w14:textId="7BF718DD" w:rsidR="00AE1AE4" w:rsidRPr="00FE7BE6" w:rsidRDefault="00AE1AE4" w:rsidP="00AE1AE4">
            <w:pPr>
              <w:numPr>
                <w:ilvl w:val="0"/>
                <w:numId w:val="4"/>
              </w:numPr>
              <w:spacing w:line="259" w:lineRule="auto"/>
              <w:rPr>
                <w:rFonts w:ascii="Lato" w:hAnsi="Lato" w:cs="Arial"/>
                <w:sz w:val="22"/>
                <w:szCs w:val="22"/>
              </w:rPr>
            </w:pPr>
            <w:r w:rsidRPr="00FE7BE6">
              <w:rPr>
                <w:rFonts w:ascii="Lato" w:hAnsi="Lato" w:cs="Arial"/>
                <w:sz w:val="22"/>
                <w:szCs w:val="22"/>
              </w:rPr>
              <w:lastRenderedPageBreak/>
              <w:t>Lead the deployment of CO resourcing model based on the data from the AMET</w:t>
            </w:r>
            <w:r w:rsidR="40807C69" w:rsidRPr="00FE7BE6">
              <w:rPr>
                <w:rFonts w:ascii="Lato" w:hAnsi="Lato" w:cs="Arial"/>
                <w:sz w:val="22"/>
                <w:szCs w:val="22"/>
              </w:rPr>
              <w:t xml:space="preserve"> </w:t>
            </w:r>
          </w:p>
          <w:p w14:paraId="6095DC73" w14:textId="09A1341C" w:rsidR="7939C815" w:rsidRPr="00FE7BE6" w:rsidRDefault="1AB4EEE2" w:rsidP="1FE60378">
            <w:pPr>
              <w:numPr>
                <w:ilvl w:val="0"/>
                <w:numId w:val="4"/>
              </w:numPr>
              <w:spacing w:line="259" w:lineRule="auto"/>
              <w:rPr>
                <w:rFonts w:ascii="Lato" w:hAnsi="Lato" w:cs="Arial"/>
                <w:sz w:val="22"/>
                <w:szCs w:val="22"/>
              </w:rPr>
            </w:pPr>
            <w:r w:rsidRPr="00FE7BE6">
              <w:rPr>
                <w:rFonts w:ascii="Lato" w:hAnsi="Lato" w:cs="Arial"/>
                <w:sz w:val="22"/>
                <w:szCs w:val="22"/>
              </w:rPr>
              <w:t xml:space="preserve">Report on progress to inform broader </w:t>
            </w:r>
            <w:r w:rsidR="15F10180" w:rsidRPr="00FE7BE6">
              <w:rPr>
                <w:rFonts w:ascii="Lato" w:hAnsi="Lato" w:cs="Arial"/>
                <w:sz w:val="22"/>
                <w:szCs w:val="22"/>
              </w:rPr>
              <w:t xml:space="preserve">project </w:t>
            </w:r>
            <w:r w:rsidRPr="00FE7BE6">
              <w:rPr>
                <w:rFonts w:ascii="Lato" w:hAnsi="Lato" w:cs="Arial"/>
                <w:sz w:val="22"/>
                <w:szCs w:val="22"/>
              </w:rPr>
              <w:t>roll out</w:t>
            </w:r>
            <w:r w:rsidR="5E103293" w:rsidRPr="00FE7BE6">
              <w:rPr>
                <w:rFonts w:ascii="Lato" w:hAnsi="Lato" w:cs="Arial"/>
                <w:sz w:val="22"/>
                <w:szCs w:val="22"/>
              </w:rPr>
              <w:t xml:space="preserve"> </w:t>
            </w:r>
            <w:r w:rsidR="0E32B692" w:rsidRPr="00FE7BE6">
              <w:rPr>
                <w:rFonts w:ascii="Lato" w:hAnsi="Lato" w:cs="Arial"/>
                <w:sz w:val="22"/>
                <w:szCs w:val="22"/>
              </w:rPr>
              <w:t>and influence reallocation of resources</w:t>
            </w:r>
          </w:p>
          <w:p w14:paraId="13F32E76" w14:textId="457848E6" w:rsidR="00AE1AE4" w:rsidRPr="00FE7BE6" w:rsidRDefault="00AE1AE4" w:rsidP="1FE60378">
            <w:pPr>
              <w:numPr>
                <w:ilvl w:val="0"/>
                <w:numId w:val="4"/>
              </w:numPr>
              <w:spacing w:line="259" w:lineRule="auto"/>
              <w:rPr>
                <w:rFonts w:ascii="Lato" w:hAnsi="Lato" w:cs="Arial"/>
                <w:sz w:val="22"/>
                <w:szCs w:val="22"/>
              </w:rPr>
            </w:pPr>
            <w:r w:rsidRPr="00FE7BE6">
              <w:rPr>
                <w:rFonts w:ascii="Lato" w:hAnsi="Lato" w:cs="Arial"/>
                <w:sz w:val="22"/>
                <w:szCs w:val="22"/>
              </w:rPr>
              <w:t xml:space="preserve">Work with awards and NBD teams to update existing guidance </w:t>
            </w:r>
          </w:p>
          <w:p w14:paraId="03EE6CDA" w14:textId="3D92DD36" w:rsidR="0A8B4622" w:rsidRPr="00FE7BE6" w:rsidRDefault="0A8B4622" w:rsidP="0A8B4622">
            <w:pPr>
              <w:rPr>
                <w:rFonts w:ascii="Lato" w:hAnsi="Lato" w:cs="Arial"/>
                <w:sz w:val="22"/>
                <w:szCs w:val="22"/>
              </w:rPr>
            </w:pPr>
          </w:p>
          <w:p w14:paraId="459DE766" w14:textId="137641CA" w:rsidR="000324BA" w:rsidRPr="00FE7BE6" w:rsidRDefault="1B84EDC9" w:rsidP="1DE48C5C">
            <w:pPr>
              <w:tabs>
                <w:tab w:val="left" w:pos="2977"/>
              </w:tabs>
              <w:rPr>
                <w:rFonts w:ascii="Lato" w:hAnsi="Lato" w:cs="Arial"/>
                <w:b/>
                <w:bCs/>
                <w:sz w:val="22"/>
                <w:szCs w:val="22"/>
                <w:lang w:val="en-US"/>
              </w:rPr>
            </w:pPr>
            <w:r w:rsidRPr="00FE7BE6">
              <w:rPr>
                <w:rFonts w:ascii="Lato" w:hAnsi="Lato" w:cs="Arial"/>
                <w:b/>
                <w:bCs/>
                <w:sz w:val="22"/>
                <w:szCs w:val="22"/>
                <w:lang w:val="en-US"/>
              </w:rPr>
              <w:t xml:space="preserve">Capacity assessment and competency development for Right First time delivery </w:t>
            </w:r>
            <w:r w:rsidR="4432DF47" w:rsidRPr="00FE7BE6">
              <w:rPr>
                <w:rFonts w:ascii="Lato" w:hAnsi="Lato" w:cs="Arial"/>
                <w:b/>
                <w:bCs/>
                <w:sz w:val="22"/>
                <w:szCs w:val="22"/>
                <w:lang w:val="en-US"/>
              </w:rPr>
              <w:t>(</w:t>
            </w:r>
            <w:r w:rsidR="47FF9097" w:rsidRPr="00FE7BE6">
              <w:rPr>
                <w:rFonts w:ascii="Lato" w:hAnsi="Lato" w:cs="Arial"/>
                <w:b/>
                <w:bCs/>
                <w:sz w:val="22"/>
                <w:szCs w:val="22"/>
                <w:lang w:val="en-US"/>
              </w:rPr>
              <w:t>40</w:t>
            </w:r>
            <w:r w:rsidR="4432DF47" w:rsidRPr="00FE7BE6">
              <w:rPr>
                <w:rFonts w:ascii="Lato" w:hAnsi="Lato" w:cs="Arial"/>
                <w:b/>
                <w:bCs/>
                <w:sz w:val="22"/>
                <w:szCs w:val="22"/>
                <w:lang w:val="en-US"/>
              </w:rPr>
              <w:t>%)</w:t>
            </w:r>
          </w:p>
          <w:p w14:paraId="01F48BD8" w14:textId="76C5A83B" w:rsidR="4432DF47" w:rsidRPr="00FE7BE6" w:rsidRDefault="38B232CC" w:rsidP="1FE60378">
            <w:pPr>
              <w:numPr>
                <w:ilvl w:val="0"/>
                <w:numId w:val="4"/>
              </w:numPr>
              <w:rPr>
                <w:rFonts w:ascii="Lato" w:hAnsi="Lato" w:cs="Arial"/>
                <w:sz w:val="22"/>
                <w:szCs w:val="22"/>
              </w:rPr>
            </w:pPr>
            <w:r w:rsidRPr="00FE7BE6">
              <w:rPr>
                <w:rFonts w:ascii="Lato" w:hAnsi="Lato" w:cs="Arial"/>
                <w:sz w:val="22"/>
                <w:szCs w:val="22"/>
              </w:rPr>
              <w:t>Le</w:t>
            </w:r>
            <w:r w:rsidR="20DD807D" w:rsidRPr="00FE7BE6">
              <w:rPr>
                <w:rFonts w:ascii="Lato" w:hAnsi="Lato" w:cs="Arial"/>
                <w:sz w:val="22"/>
                <w:szCs w:val="22"/>
              </w:rPr>
              <w:t xml:space="preserve">ad </w:t>
            </w:r>
            <w:r w:rsidR="0C18FAFC" w:rsidRPr="00FE7BE6">
              <w:rPr>
                <w:rFonts w:ascii="Lato" w:hAnsi="Lato" w:cs="Arial"/>
                <w:sz w:val="22"/>
                <w:szCs w:val="22"/>
              </w:rPr>
              <w:t xml:space="preserve">capacity gap assessment across finance, operations and awards and curate package of competency </w:t>
            </w:r>
            <w:r w:rsidR="40113B21" w:rsidRPr="00FE7BE6">
              <w:rPr>
                <w:rFonts w:ascii="Lato" w:hAnsi="Lato" w:cs="Arial"/>
                <w:sz w:val="22"/>
                <w:szCs w:val="22"/>
              </w:rPr>
              <w:t>strengthening</w:t>
            </w:r>
            <w:r w:rsidR="0C18FAFC" w:rsidRPr="00FE7BE6">
              <w:rPr>
                <w:rFonts w:ascii="Lato" w:hAnsi="Lato" w:cs="Arial"/>
                <w:sz w:val="22"/>
                <w:szCs w:val="22"/>
              </w:rPr>
              <w:t xml:space="preserve"> interventions in support of Right first time project and award delivery</w:t>
            </w:r>
          </w:p>
          <w:p w14:paraId="2D9F9A8B" w14:textId="6E6A565C" w:rsidR="00AE1AE4" w:rsidRPr="00FE7BE6" w:rsidRDefault="00AE1AE4" w:rsidP="1FE60378">
            <w:pPr>
              <w:numPr>
                <w:ilvl w:val="0"/>
                <w:numId w:val="4"/>
              </w:numPr>
              <w:rPr>
                <w:rFonts w:ascii="Lato" w:hAnsi="Lato" w:cs="Arial"/>
                <w:sz w:val="22"/>
                <w:szCs w:val="22"/>
              </w:rPr>
            </w:pPr>
            <w:r w:rsidRPr="00FE7BE6">
              <w:rPr>
                <w:rFonts w:ascii="Lato" w:hAnsi="Lato" w:cs="Arial"/>
                <w:sz w:val="22"/>
                <w:szCs w:val="22"/>
              </w:rPr>
              <w:t xml:space="preserve">Manage the SCI LMS to ensure that the </w:t>
            </w:r>
            <w:r w:rsidR="20DD807D" w:rsidRPr="00FE7BE6">
              <w:rPr>
                <w:rFonts w:ascii="Lato" w:hAnsi="Lato" w:cs="Arial"/>
                <w:sz w:val="22"/>
                <w:szCs w:val="22"/>
              </w:rPr>
              <w:t xml:space="preserve">Award Management Learning programme (AMLP) </w:t>
            </w:r>
            <w:r w:rsidRPr="00FE7BE6">
              <w:rPr>
                <w:rFonts w:ascii="Lato" w:hAnsi="Lato" w:cs="Arial"/>
                <w:sz w:val="22"/>
                <w:szCs w:val="22"/>
              </w:rPr>
              <w:t xml:space="preserve">is available </w:t>
            </w:r>
            <w:r w:rsidR="20DD807D" w:rsidRPr="00FE7BE6">
              <w:rPr>
                <w:rFonts w:ascii="Lato" w:hAnsi="Lato" w:cs="Arial"/>
                <w:sz w:val="22"/>
                <w:szCs w:val="22"/>
              </w:rPr>
              <w:t xml:space="preserve">to </w:t>
            </w:r>
            <w:r w:rsidR="1FECD559" w:rsidRPr="00FE7BE6">
              <w:rPr>
                <w:rFonts w:ascii="Lato" w:hAnsi="Lato" w:cs="Arial"/>
                <w:sz w:val="22"/>
                <w:szCs w:val="22"/>
              </w:rPr>
              <w:t>all SCI country offices and interested members</w:t>
            </w:r>
            <w:r w:rsidR="2D700574" w:rsidRPr="00FE7BE6">
              <w:rPr>
                <w:rFonts w:ascii="Lato" w:hAnsi="Lato" w:cs="Arial"/>
                <w:sz w:val="22"/>
                <w:szCs w:val="22"/>
              </w:rPr>
              <w:t xml:space="preserve">, </w:t>
            </w:r>
            <w:r w:rsidR="45264CED" w:rsidRPr="00FE7BE6">
              <w:rPr>
                <w:rFonts w:ascii="Lato" w:hAnsi="Lato" w:cs="Arial"/>
                <w:sz w:val="22"/>
                <w:szCs w:val="22"/>
              </w:rPr>
              <w:t xml:space="preserve">and uptake across awards and </w:t>
            </w:r>
            <w:proofErr w:type="spellStart"/>
            <w:r w:rsidR="45264CED" w:rsidRPr="00FE7BE6">
              <w:rPr>
                <w:rFonts w:ascii="Lato" w:hAnsi="Lato" w:cs="Arial"/>
                <w:sz w:val="22"/>
                <w:szCs w:val="22"/>
              </w:rPr>
              <w:t>non awards</w:t>
            </w:r>
            <w:proofErr w:type="spellEnd"/>
            <w:r w:rsidR="45264CED" w:rsidRPr="00FE7BE6">
              <w:rPr>
                <w:rFonts w:ascii="Lato" w:hAnsi="Lato" w:cs="Arial"/>
                <w:sz w:val="22"/>
                <w:szCs w:val="22"/>
              </w:rPr>
              <w:t xml:space="preserve"> staff.</w:t>
            </w:r>
          </w:p>
          <w:p w14:paraId="61750CBE" w14:textId="74FD586F" w:rsidR="4432DF47" w:rsidRPr="00FE7BE6" w:rsidRDefault="00AE1AE4" w:rsidP="1FE60378">
            <w:pPr>
              <w:numPr>
                <w:ilvl w:val="0"/>
                <w:numId w:val="4"/>
              </w:numPr>
              <w:rPr>
                <w:rFonts w:ascii="Lato" w:hAnsi="Lato" w:cs="Arial"/>
                <w:sz w:val="22"/>
                <w:szCs w:val="22"/>
              </w:rPr>
            </w:pPr>
            <w:r w:rsidRPr="00FE7BE6">
              <w:rPr>
                <w:rFonts w:ascii="Lato" w:hAnsi="Lato" w:cs="Arial"/>
                <w:sz w:val="22"/>
                <w:szCs w:val="22"/>
              </w:rPr>
              <w:t xml:space="preserve">Support senior award staff who are participating on the HMM training and facilitate quarterly </w:t>
            </w:r>
            <w:r w:rsidR="2D700574" w:rsidRPr="00FE7BE6">
              <w:rPr>
                <w:rFonts w:ascii="Lato" w:hAnsi="Lato" w:cs="Arial"/>
                <w:sz w:val="22"/>
                <w:szCs w:val="22"/>
              </w:rPr>
              <w:t>communities of practice</w:t>
            </w:r>
            <w:r w:rsidR="0C59412B" w:rsidRPr="00FE7BE6">
              <w:rPr>
                <w:rFonts w:ascii="Lato" w:hAnsi="Lato" w:cs="Arial"/>
                <w:sz w:val="22"/>
                <w:szCs w:val="22"/>
              </w:rPr>
              <w:t xml:space="preserve"> </w:t>
            </w:r>
            <w:r w:rsidRPr="00FE7BE6">
              <w:rPr>
                <w:rFonts w:ascii="Lato" w:hAnsi="Lato" w:cs="Arial"/>
                <w:sz w:val="22"/>
                <w:szCs w:val="22"/>
              </w:rPr>
              <w:t xml:space="preserve">sessions. </w:t>
            </w:r>
          </w:p>
          <w:p w14:paraId="26AAC267" w14:textId="71B16D6C" w:rsidR="3E6B90E9" w:rsidRPr="00FE7BE6" w:rsidRDefault="0070711D" w:rsidP="04A63551">
            <w:pPr>
              <w:numPr>
                <w:ilvl w:val="0"/>
                <w:numId w:val="4"/>
              </w:numPr>
              <w:rPr>
                <w:rFonts w:ascii="Lato" w:hAnsi="Lato" w:cs="Arial"/>
                <w:sz w:val="22"/>
                <w:szCs w:val="22"/>
              </w:rPr>
            </w:pPr>
            <w:r w:rsidRPr="00FE7BE6">
              <w:rPr>
                <w:rFonts w:ascii="Lato" w:hAnsi="Lato" w:cs="Arial"/>
                <w:sz w:val="22"/>
                <w:szCs w:val="22"/>
              </w:rPr>
              <w:t>Evaluate</w:t>
            </w:r>
            <w:r w:rsidR="373D7C1A" w:rsidRPr="00FE7BE6">
              <w:rPr>
                <w:rFonts w:ascii="Lato" w:hAnsi="Lato" w:cs="Arial"/>
                <w:sz w:val="22"/>
                <w:szCs w:val="22"/>
              </w:rPr>
              <w:t xml:space="preserve"> capacity </w:t>
            </w:r>
            <w:r w:rsidR="137C2993" w:rsidRPr="00FE7BE6">
              <w:rPr>
                <w:rFonts w:ascii="Lato" w:hAnsi="Lato" w:cs="Arial"/>
                <w:sz w:val="22"/>
                <w:szCs w:val="22"/>
              </w:rPr>
              <w:t>strengthen</w:t>
            </w:r>
            <w:r w:rsidR="373D7C1A" w:rsidRPr="00FE7BE6">
              <w:rPr>
                <w:rFonts w:ascii="Lato" w:hAnsi="Lato" w:cs="Arial"/>
                <w:sz w:val="22"/>
                <w:szCs w:val="22"/>
              </w:rPr>
              <w:t>ing interventions following deplo</w:t>
            </w:r>
            <w:r w:rsidR="6B9E6059" w:rsidRPr="00FE7BE6">
              <w:rPr>
                <w:rFonts w:ascii="Lato" w:hAnsi="Lato" w:cs="Arial"/>
                <w:sz w:val="22"/>
                <w:szCs w:val="22"/>
              </w:rPr>
              <w:t>yment, share learning and adapt as required.</w:t>
            </w:r>
          </w:p>
          <w:p w14:paraId="3EBFCD3C" w14:textId="08082CCD" w:rsidR="00AE1AE4" w:rsidRPr="00FE7BE6" w:rsidRDefault="00AE1AE4" w:rsidP="04A63551">
            <w:pPr>
              <w:numPr>
                <w:ilvl w:val="0"/>
                <w:numId w:val="4"/>
              </w:numPr>
              <w:rPr>
                <w:rFonts w:ascii="Lato" w:hAnsi="Lato" w:cs="Arial"/>
                <w:sz w:val="22"/>
                <w:szCs w:val="22"/>
              </w:rPr>
            </w:pPr>
            <w:r w:rsidRPr="00FE7BE6">
              <w:rPr>
                <w:rFonts w:ascii="Lato" w:hAnsi="Lato" w:cs="Arial"/>
                <w:sz w:val="22"/>
                <w:szCs w:val="22"/>
              </w:rPr>
              <w:t>Work with other functions to ensure that Awards is embedded into other functional inductions</w:t>
            </w:r>
          </w:p>
          <w:p w14:paraId="3656B9AB" w14:textId="462FFCB4" w:rsidR="00F2350D" w:rsidRPr="00FE7BE6" w:rsidRDefault="00F2350D" w:rsidP="1FE60378">
            <w:pPr>
              <w:suppressAutoHyphens/>
              <w:ind w:left="696"/>
              <w:rPr>
                <w:rFonts w:ascii="Lato" w:hAnsi="Lato" w:cs="Arial"/>
                <w:sz w:val="22"/>
                <w:szCs w:val="22"/>
              </w:rPr>
            </w:pPr>
          </w:p>
          <w:p w14:paraId="654CD188" w14:textId="5403849F" w:rsidR="00040A01" w:rsidRPr="00FE7BE6" w:rsidRDefault="39924504" w:rsidP="1FE60378">
            <w:pPr>
              <w:spacing w:line="276" w:lineRule="auto"/>
              <w:rPr>
                <w:rFonts w:ascii="Lato" w:hAnsi="Lato"/>
                <w:b/>
                <w:bCs/>
                <w:sz w:val="22"/>
                <w:szCs w:val="22"/>
              </w:rPr>
            </w:pPr>
            <w:r w:rsidRPr="00FE7BE6">
              <w:rPr>
                <w:rFonts w:ascii="Lato" w:eastAsia="Calibri" w:hAnsi="Lato" w:cs="Calibri"/>
                <w:b/>
                <w:bCs/>
                <w:sz w:val="22"/>
                <w:szCs w:val="22"/>
              </w:rPr>
              <w:t>Communications</w:t>
            </w:r>
            <w:r w:rsidR="7EBA7BFF" w:rsidRPr="00FE7BE6">
              <w:rPr>
                <w:rFonts w:ascii="Lato" w:eastAsia="Calibri" w:hAnsi="Lato" w:cs="Calibri"/>
                <w:b/>
                <w:bCs/>
                <w:sz w:val="22"/>
                <w:szCs w:val="22"/>
              </w:rPr>
              <w:t xml:space="preserve"> (</w:t>
            </w:r>
            <w:r w:rsidR="268216C0" w:rsidRPr="00FE7BE6">
              <w:rPr>
                <w:rFonts w:ascii="Lato" w:eastAsia="Calibri" w:hAnsi="Lato" w:cs="Calibri"/>
                <w:b/>
                <w:bCs/>
                <w:sz w:val="22"/>
                <w:szCs w:val="22"/>
              </w:rPr>
              <w:t>20</w:t>
            </w:r>
            <w:r w:rsidR="7EBA7BFF" w:rsidRPr="00FE7BE6">
              <w:rPr>
                <w:rFonts w:ascii="Lato" w:eastAsia="Calibri" w:hAnsi="Lato" w:cs="Calibri"/>
                <w:b/>
                <w:bCs/>
                <w:sz w:val="22"/>
                <w:szCs w:val="22"/>
              </w:rPr>
              <w:t>%)</w:t>
            </w:r>
          </w:p>
          <w:p w14:paraId="35279A39" w14:textId="5FE8B5EC" w:rsidR="2948A849" w:rsidRPr="00FE7BE6" w:rsidRDefault="691EF968" w:rsidP="1FE60378">
            <w:pPr>
              <w:numPr>
                <w:ilvl w:val="0"/>
                <w:numId w:val="2"/>
              </w:numPr>
              <w:spacing w:line="276" w:lineRule="auto"/>
              <w:ind w:left="696"/>
              <w:rPr>
                <w:rFonts w:ascii="Lato" w:eastAsia="Calibri" w:hAnsi="Lato" w:cs="Calibri"/>
                <w:sz w:val="22"/>
                <w:szCs w:val="22"/>
              </w:rPr>
            </w:pPr>
            <w:r w:rsidRPr="00FE7BE6">
              <w:rPr>
                <w:rFonts w:ascii="Lato" w:eastAsia="Calibri" w:hAnsi="Lato" w:cs="Calibri"/>
                <w:sz w:val="22"/>
                <w:szCs w:val="22"/>
              </w:rPr>
              <w:t>Create a communications plan in support of the change deployment above</w:t>
            </w:r>
          </w:p>
          <w:p w14:paraId="27C206EC" w14:textId="014DAE8B" w:rsidR="71F2F9BD" w:rsidRPr="00FE7BE6" w:rsidRDefault="71F2F9BD" w:rsidP="2545D7BA">
            <w:pPr>
              <w:numPr>
                <w:ilvl w:val="0"/>
                <w:numId w:val="2"/>
              </w:numPr>
              <w:spacing w:line="276" w:lineRule="auto"/>
              <w:ind w:left="696"/>
              <w:rPr>
                <w:rFonts w:ascii="Lato" w:eastAsia="Calibri" w:hAnsi="Lato" w:cs="Calibri"/>
                <w:sz w:val="22"/>
                <w:szCs w:val="22"/>
              </w:rPr>
            </w:pPr>
            <w:r w:rsidRPr="00FE7BE6">
              <w:rPr>
                <w:rFonts w:ascii="Lato" w:eastAsia="Gill Sans MT" w:hAnsi="Lato" w:cs="Gill Sans MT"/>
                <w:sz w:val="22"/>
                <w:szCs w:val="22"/>
              </w:rPr>
              <w:t xml:space="preserve">Facilitate the engagement of relevant country and member staff and stakeholders, encouraging a culture of taking responsibility for both resolving issues and celebrating successes </w:t>
            </w:r>
          </w:p>
          <w:p w14:paraId="31DF9614" w14:textId="02CB8500" w:rsidR="71F2F9BD" w:rsidRPr="00FE7BE6" w:rsidRDefault="71F2F9BD" w:rsidP="2545D7BA">
            <w:pPr>
              <w:numPr>
                <w:ilvl w:val="0"/>
                <w:numId w:val="2"/>
              </w:numPr>
              <w:spacing w:line="276" w:lineRule="auto"/>
              <w:ind w:left="696"/>
              <w:rPr>
                <w:rFonts w:ascii="Lato" w:eastAsia="Calibri" w:hAnsi="Lato" w:cs="Calibri"/>
                <w:sz w:val="22"/>
                <w:szCs w:val="22"/>
              </w:rPr>
            </w:pPr>
            <w:r w:rsidRPr="00FE7BE6">
              <w:rPr>
                <w:rFonts w:ascii="Lato" w:eastAsia="Gill Sans MT" w:hAnsi="Lato" w:cs="Gill Sans MT"/>
                <w:sz w:val="22"/>
                <w:szCs w:val="22"/>
              </w:rPr>
              <w:t>Proactively interact with all necessary stakeholders who can support preparation, roll out and consolidation of the initiative</w:t>
            </w:r>
          </w:p>
          <w:p w14:paraId="111A8C22" w14:textId="1407E765" w:rsidR="292B2636" w:rsidRPr="00FE7BE6" w:rsidRDefault="2425EF56" w:rsidP="1FE60378">
            <w:pPr>
              <w:numPr>
                <w:ilvl w:val="0"/>
                <w:numId w:val="2"/>
              </w:numPr>
              <w:spacing w:line="276" w:lineRule="auto"/>
              <w:ind w:left="696"/>
              <w:rPr>
                <w:rFonts w:ascii="Lato" w:eastAsia="Calibri" w:hAnsi="Lato" w:cs="Calibri"/>
                <w:sz w:val="22"/>
                <w:szCs w:val="22"/>
              </w:rPr>
            </w:pPr>
            <w:r w:rsidRPr="00FE7BE6">
              <w:rPr>
                <w:rFonts w:ascii="Lato" w:eastAsia="Calibri" w:hAnsi="Lato" w:cs="Calibri"/>
                <w:sz w:val="22"/>
                <w:szCs w:val="22"/>
              </w:rPr>
              <w:t>Working with the project lead, s</w:t>
            </w:r>
            <w:r w:rsidR="691EF968" w:rsidRPr="00FE7BE6">
              <w:rPr>
                <w:rFonts w:ascii="Lato" w:eastAsia="Calibri" w:hAnsi="Lato" w:cs="Calibri"/>
                <w:sz w:val="22"/>
                <w:szCs w:val="22"/>
              </w:rPr>
              <w:t xml:space="preserve">upport the </w:t>
            </w:r>
            <w:r w:rsidR="771AF8F0" w:rsidRPr="00FE7BE6">
              <w:rPr>
                <w:rFonts w:ascii="Lato" w:eastAsia="Calibri" w:hAnsi="Lato" w:cs="Calibri"/>
                <w:sz w:val="22"/>
                <w:szCs w:val="22"/>
              </w:rPr>
              <w:t>i</w:t>
            </w:r>
            <w:r w:rsidR="691EF968" w:rsidRPr="00FE7BE6">
              <w:rPr>
                <w:rFonts w:ascii="Lato" w:eastAsia="Calibri" w:hAnsi="Lato" w:cs="Calibri"/>
                <w:sz w:val="22"/>
                <w:szCs w:val="22"/>
              </w:rPr>
              <w:t>ni</w:t>
            </w:r>
            <w:r w:rsidR="766C4773" w:rsidRPr="00FE7BE6">
              <w:rPr>
                <w:rFonts w:ascii="Lato" w:eastAsia="Calibri" w:hAnsi="Lato" w:cs="Calibri"/>
                <w:sz w:val="22"/>
                <w:szCs w:val="22"/>
              </w:rPr>
              <w:t>tia</w:t>
            </w:r>
            <w:r w:rsidR="691EF968" w:rsidRPr="00FE7BE6">
              <w:rPr>
                <w:rFonts w:ascii="Lato" w:eastAsia="Calibri" w:hAnsi="Lato" w:cs="Calibri"/>
                <w:sz w:val="22"/>
                <w:szCs w:val="22"/>
              </w:rPr>
              <w:t>t</w:t>
            </w:r>
            <w:r w:rsidR="74FCCAD6" w:rsidRPr="00FE7BE6">
              <w:rPr>
                <w:rFonts w:ascii="Lato" w:eastAsia="Calibri" w:hAnsi="Lato" w:cs="Calibri"/>
                <w:sz w:val="22"/>
                <w:szCs w:val="22"/>
              </w:rPr>
              <w:t>ive</w:t>
            </w:r>
            <w:r w:rsidR="0BC40385" w:rsidRPr="00FE7BE6">
              <w:rPr>
                <w:rFonts w:ascii="Lato" w:eastAsia="Calibri" w:hAnsi="Lato" w:cs="Calibri"/>
                <w:sz w:val="22"/>
                <w:szCs w:val="22"/>
              </w:rPr>
              <w:t>’s</w:t>
            </w:r>
            <w:r w:rsidR="74FCCAD6" w:rsidRPr="00FE7BE6">
              <w:rPr>
                <w:rFonts w:ascii="Lato" w:eastAsia="Calibri" w:hAnsi="Lato" w:cs="Calibri"/>
                <w:sz w:val="22"/>
                <w:szCs w:val="22"/>
              </w:rPr>
              <w:t xml:space="preserve"> visibility </w:t>
            </w:r>
            <w:r w:rsidR="317DA5B8" w:rsidRPr="00FE7BE6">
              <w:rPr>
                <w:rFonts w:ascii="Lato" w:eastAsia="Calibri" w:hAnsi="Lato" w:cs="Calibri"/>
                <w:sz w:val="22"/>
                <w:szCs w:val="22"/>
              </w:rPr>
              <w:t xml:space="preserve">with the production of </w:t>
            </w:r>
            <w:proofErr w:type="spellStart"/>
            <w:r w:rsidR="317DA5B8" w:rsidRPr="00FE7BE6">
              <w:rPr>
                <w:rFonts w:ascii="Lato" w:eastAsia="Calibri" w:hAnsi="Lato" w:cs="Calibri"/>
                <w:sz w:val="22"/>
                <w:szCs w:val="22"/>
              </w:rPr>
              <w:t>comms</w:t>
            </w:r>
            <w:proofErr w:type="spellEnd"/>
            <w:r w:rsidR="317DA5B8" w:rsidRPr="00FE7BE6">
              <w:rPr>
                <w:rFonts w:ascii="Lato" w:eastAsia="Calibri" w:hAnsi="Lato" w:cs="Calibri"/>
                <w:sz w:val="22"/>
                <w:szCs w:val="22"/>
              </w:rPr>
              <w:t xml:space="preserve"> materials (newsletter</w:t>
            </w:r>
            <w:r w:rsidR="43264944" w:rsidRPr="00FE7BE6">
              <w:rPr>
                <w:rFonts w:ascii="Lato" w:eastAsia="Calibri" w:hAnsi="Lato" w:cs="Calibri"/>
                <w:sz w:val="22"/>
                <w:szCs w:val="22"/>
              </w:rPr>
              <w:t>, website, etc.) and dissemination activities (e.g. global calls, etc.)</w:t>
            </w:r>
          </w:p>
          <w:p w14:paraId="45FB0818" w14:textId="77777777" w:rsidR="00F2350D" w:rsidRPr="00FE7BE6" w:rsidRDefault="00F2350D" w:rsidP="00F2350D">
            <w:pPr>
              <w:suppressAutoHyphens/>
              <w:rPr>
                <w:rFonts w:ascii="Lato" w:hAnsi="Lato" w:cs="Arial"/>
                <w:sz w:val="22"/>
                <w:szCs w:val="22"/>
              </w:rPr>
            </w:pPr>
          </w:p>
        </w:tc>
      </w:tr>
      <w:tr w:rsidR="00174203" w:rsidRPr="00FE7BE6" w14:paraId="5375F532" w14:textId="77777777" w:rsidTr="621FBF1D">
        <w:tc>
          <w:tcPr>
            <w:tcW w:w="9498" w:type="dxa"/>
            <w:gridSpan w:val="3"/>
          </w:tcPr>
          <w:p w14:paraId="5BA4CEA4" w14:textId="77777777" w:rsidR="008264D8" w:rsidRPr="00FE7BE6" w:rsidRDefault="008264D8" w:rsidP="008264D8">
            <w:pPr>
              <w:snapToGrid w:val="0"/>
              <w:ind w:left="-24"/>
              <w:rPr>
                <w:rFonts w:ascii="Lato" w:hAnsi="Lato" w:cs="Arial"/>
                <w:b/>
                <w:i/>
                <w:color w:val="808080"/>
                <w:sz w:val="22"/>
                <w:szCs w:val="22"/>
              </w:rPr>
            </w:pPr>
            <w:r w:rsidRPr="00FE7BE6">
              <w:rPr>
                <w:rFonts w:ascii="Lato" w:hAnsi="Lato" w:cs="Arial"/>
                <w:b/>
                <w:sz w:val="22"/>
                <w:szCs w:val="22"/>
              </w:rPr>
              <w:lastRenderedPageBreak/>
              <w:t>SKILLS AND BEHAVIOURS (</w:t>
            </w:r>
            <w:r w:rsidR="00921058" w:rsidRPr="00FE7BE6">
              <w:rPr>
                <w:rFonts w:ascii="Lato" w:hAnsi="Lato" w:cs="Arial"/>
                <w:b/>
                <w:sz w:val="22"/>
                <w:szCs w:val="22"/>
              </w:rPr>
              <w:t>SCI</w:t>
            </w:r>
            <w:r w:rsidRPr="00FE7BE6">
              <w:rPr>
                <w:rFonts w:ascii="Lato" w:hAnsi="Lato" w:cs="Arial"/>
                <w:b/>
                <w:sz w:val="22"/>
                <w:szCs w:val="22"/>
              </w:rPr>
              <w:t xml:space="preserve"> Values in Practice</w:t>
            </w:r>
            <w:r w:rsidRPr="00FE7BE6">
              <w:rPr>
                <w:rFonts w:ascii="Lato" w:hAnsi="Lato" w:cs="Arial"/>
                <w:sz w:val="22"/>
                <w:szCs w:val="22"/>
              </w:rPr>
              <w:t>)</w:t>
            </w:r>
          </w:p>
          <w:p w14:paraId="6E8585EE" w14:textId="77777777" w:rsidR="008264D8" w:rsidRPr="00FE7BE6" w:rsidRDefault="008264D8" w:rsidP="008264D8">
            <w:pPr>
              <w:ind w:left="-24"/>
              <w:rPr>
                <w:rFonts w:ascii="Lato" w:hAnsi="Lato" w:cs="Arial"/>
                <w:b/>
                <w:sz w:val="22"/>
                <w:szCs w:val="22"/>
              </w:rPr>
            </w:pPr>
            <w:r w:rsidRPr="00FE7BE6">
              <w:rPr>
                <w:rFonts w:ascii="Lato" w:hAnsi="Lato" w:cs="Arial"/>
                <w:b/>
                <w:sz w:val="22"/>
                <w:szCs w:val="22"/>
              </w:rPr>
              <w:t>Accountability:</w:t>
            </w:r>
          </w:p>
          <w:p w14:paraId="22FF043B"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 xml:space="preserve">holds </w:t>
            </w:r>
            <w:proofErr w:type="spellStart"/>
            <w:r w:rsidRPr="00FE7BE6">
              <w:rPr>
                <w:rFonts w:ascii="Lato" w:hAnsi="Lato" w:cs="Arial"/>
                <w:sz w:val="22"/>
                <w:szCs w:val="22"/>
              </w:rPr>
              <w:t>self accountable</w:t>
            </w:r>
            <w:proofErr w:type="spellEnd"/>
            <w:r w:rsidRPr="00FE7BE6">
              <w:rPr>
                <w:rFonts w:ascii="Lato" w:hAnsi="Lato" w:cs="Arial"/>
                <w:sz w:val="22"/>
                <w:szCs w:val="22"/>
              </w:rPr>
              <w:t xml:space="preserve"> for making decisions, managing resources efficiently, achieving and role modelling Save the Children values</w:t>
            </w:r>
          </w:p>
          <w:p w14:paraId="5169F5D3" w14:textId="77777777" w:rsidR="008264D8" w:rsidRPr="00FE7BE6" w:rsidRDefault="26B854A7" w:rsidP="0A8B4622">
            <w:pPr>
              <w:numPr>
                <w:ilvl w:val="0"/>
                <w:numId w:val="4"/>
              </w:numPr>
              <w:suppressAutoHyphens/>
              <w:rPr>
                <w:rFonts w:ascii="Lato" w:hAnsi="Lato" w:cs="Arial"/>
                <w:sz w:val="22"/>
                <w:szCs w:val="22"/>
              </w:rPr>
            </w:pPr>
            <w:r w:rsidRPr="00FE7BE6">
              <w:rPr>
                <w:rFonts w:ascii="Lato" w:hAnsi="Lato" w:cs="Arial"/>
                <w:sz w:val="22"/>
                <w:szCs w:val="22"/>
              </w:rPr>
              <w:t>Holds</w:t>
            </w:r>
            <w:r w:rsidR="60C96285" w:rsidRPr="00FE7BE6">
              <w:rPr>
                <w:rFonts w:ascii="Lato" w:hAnsi="Lato" w:cs="Arial"/>
                <w:sz w:val="22"/>
                <w:szCs w:val="22"/>
              </w:rPr>
              <w:t xml:space="preserve">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367B2573" w14:textId="77777777" w:rsidR="008264D8" w:rsidRPr="00FE7BE6" w:rsidRDefault="008264D8" w:rsidP="008264D8">
            <w:pPr>
              <w:ind w:left="-24"/>
              <w:rPr>
                <w:rFonts w:ascii="Lato" w:hAnsi="Lato" w:cs="Arial"/>
                <w:b/>
                <w:sz w:val="22"/>
                <w:szCs w:val="22"/>
              </w:rPr>
            </w:pPr>
            <w:r w:rsidRPr="00FE7BE6">
              <w:rPr>
                <w:rFonts w:ascii="Lato" w:hAnsi="Lato" w:cs="Arial"/>
                <w:b/>
                <w:sz w:val="22"/>
                <w:szCs w:val="22"/>
              </w:rPr>
              <w:t>Ambition:</w:t>
            </w:r>
          </w:p>
          <w:p w14:paraId="5A7B911D"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sets ambitious and challenging goals for themselves and their team, takes responsibility for their own personal development and encourages their team to do the same</w:t>
            </w:r>
          </w:p>
          <w:p w14:paraId="3343FDAB"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widely shares their personal vision for Save the Children, engages and motivates others</w:t>
            </w:r>
          </w:p>
          <w:p w14:paraId="71914A76" w14:textId="77777777" w:rsidR="008264D8" w:rsidRPr="00FE7BE6" w:rsidRDefault="26B854A7" w:rsidP="0A8B4622">
            <w:pPr>
              <w:numPr>
                <w:ilvl w:val="0"/>
                <w:numId w:val="4"/>
              </w:numPr>
              <w:suppressAutoHyphens/>
              <w:rPr>
                <w:rFonts w:ascii="Lato" w:hAnsi="Lato" w:cs="Arial"/>
                <w:sz w:val="22"/>
                <w:szCs w:val="22"/>
              </w:rPr>
            </w:pPr>
            <w:r w:rsidRPr="00FE7BE6">
              <w:rPr>
                <w:rFonts w:ascii="Lato" w:hAnsi="Lato" w:cs="Arial"/>
                <w:sz w:val="22"/>
                <w:szCs w:val="22"/>
              </w:rPr>
              <w:t>Future</w:t>
            </w:r>
            <w:r w:rsidR="60C96285" w:rsidRPr="00FE7BE6">
              <w:rPr>
                <w:rFonts w:ascii="Lato" w:hAnsi="Lato" w:cs="Arial"/>
                <w:sz w:val="22"/>
                <w:szCs w:val="22"/>
              </w:rPr>
              <w:t xml:space="preserve"> oriented, thinks strategically and on a global scale.</w:t>
            </w:r>
          </w:p>
          <w:p w14:paraId="6F5D5139" w14:textId="77777777" w:rsidR="008264D8" w:rsidRPr="00FE7BE6" w:rsidRDefault="008264D8" w:rsidP="008264D8">
            <w:pPr>
              <w:ind w:left="-24"/>
              <w:rPr>
                <w:rFonts w:ascii="Lato" w:hAnsi="Lato" w:cs="Arial"/>
                <w:b/>
                <w:sz w:val="22"/>
                <w:szCs w:val="22"/>
              </w:rPr>
            </w:pPr>
            <w:r w:rsidRPr="00FE7BE6">
              <w:rPr>
                <w:rFonts w:ascii="Lato" w:hAnsi="Lato" w:cs="Arial"/>
                <w:b/>
                <w:sz w:val="22"/>
                <w:szCs w:val="22"/>
              </w:rPr>
              <w:t>Collaboration:</w:t>
            </w:r>
          </w:p>
          <w:p w14:paraId="40CAC49A"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builds and maintains effective relationships, with their team, colleagues, Members and external partners and supporters</w:t>
            </w:r>
          </w:p>
          <w:p w14:paraId="13357E67"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values diversity, sees it as a source of competitive strength</w:t>
            </w:r>
          </w:p>
          <w:p w14:paraId="0050E8D9" w14:textId="77777777" w:rsidR="008264D8" w:rsidRPr="00FE7BE6" w:rsidRDefault="74631CC8" w:rsidP="0A8B4622">
            <w:pPr>
              <w:numPr>
                <w:ilvl w:val="0"/>
                <w:numId w:val="4"/>
              </w:numPr>
              <w:suppressAutoHyphens/>
              <w:rPr>
                <w:rFonts w:ascii="Lato" w:hAnsi="Lato" w:cs="Arial"/>
                <w:sz w:val="22"/>
                <w:szCs w:val="22"/>
              </w:rPr>
            </w:pPr>
            <w:r w:rsidRPr="00FE7BE6">
              <w:rPr>
                <w:rFonts w:ascii="Lato" w:hAnsi="Lato" w:cs="Arial"/>
                <w:sz w:val="22"/>
                <w:szCs w:val="22"/>
              </w:rPr>
              <w:t>Approachable</w:t>
            </w:r>
            <w:r w:rsidR="60C96285" w:rsidRPr="00FE7BE6">
              <w:rPr>
                <w:rFonts w:ascii="Lato" w:hAnsi="Lato" w:cs="Arial"/>
                <w:sz w:val="22"/>
                <w:szCs w:val="22"/>
              </w:rPr>
              <w:t>, good listener, easy to talk to.</w:t>
            </w:r>
          </w:p>
          <w:p w14:paraId="0A9C099A" w14:textId="77777777" w:rsidR="008264D8" w:rsidRPr="00FE7BE6" w:rsidRDefault="008264D8" w:rsidP="008264D8">
            <w:pPr>
              <w:ind w:left="-24"/>
              <w:rPr>
                <w:rFonts w:ascii="Lato" w:hAnsi="Lato" w:cs="Arial"/>
                <w:b/>
                <w:sz w:val="22"/>
                <w:szCs w:val="22"/>
              </w:rPr>
            </w:pPr>
            <w:r w:rsidRPr="00FE7BE6">
              <w:rPr>
                <w:rFonts w:ascii="Lato" w:hAnsi="Lato" w:cs="Arial"/>
                <w:b/>
                <w:sz w:val="22"/>
                <w:szCs w:val="22"/>
              </w:rPr>
              <w:lastRenderedPageBreak/>
              <w:t>Creativity:</w:t>
            </w:r>
          </w:p>
          <w:p w14:paraId="38DC94BE"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develops and encourages new and innovative solutions</w:t>
            </w:r>
          </w:p>
          <w:p w14:paraId="6DFF76E3" w14:textId="77777777" w:rsidR="008264D8" w:rsidRPr="00FE7BE6" w:rsidRDefault="74631CC8" w:rsidP="0A8B4622">
            <w:pPr>
              <w:numPr>
                <w:ilvl w:val="0"/>
                <w:numId w:val="4"/>
              </w:numPr>
              <w:suppressAutoHyphens/>
              <w:rPr>
                <w:rFonts w:ascii="Lato" w:hAnsi="Lato" w:cs="Arial"/>
                <w:sz w:val="22"/>
                <w:szCs w:val="22"/>
              </w:rPr>
            </w:pPr>
            <w:r w:rsidRPr="00FE7BE6">
              <w:rPr>
                <w:rFonts w:ascii="Lato" w:hAnsi="Lato" w:cs="Arial"/>
                <w:sz w:val="22"/>
                <w:szCs w:val="22"/>
              </w:rPr>
              <w:t>Willing</w:t>
            </w:r>
            <w:r w:rsidR="60C96285" w:rsidRPr="00FE7BE6">
              <w:rPr>
                <w:rFonts w:ascii="Lato" w:hAnsi="Lato" w:cs="Arial"/>
                <w:sz w:val="22"/>
                <w:szCs w:val="22"/>
              </w:rPr>
              <w:t xml:space="preserve"> to take disciplined risks.</w:t>
            </w:r>
          </w:p>
          <w:p w14:paraId="49C2B335" w14:textId="77777777" w:rsidR="008264D8" w:rsidRPr="00FE7BE6" w:rsidRDefault="008264D8" w:rsidP="008264D8">
            <w:pPr>
              <w:ind w:left="-24"/>
              <w:rPr>
                <w:rFonts w:ascii="Lato" w:hAnsi="Lato" w:cs="Arial"/>
                <w:b/>
                <w:sz w:val="22"/>
                <w:szCs w:val="22"/>
              </w:rPr>
            </w:pPr>
            <w:r w:rsidRPr="00FE7BE6">
              <w:rPr>
                <w:rFonts w:ascii="Lato" w:hAnsi="Lato" w:cs="Arial"/>
                <w:b/>
                <w:sz w:val="22"/>
                <w:szCs w:val="22"/>
              </w:rPr>
              <w:t>Integrity:</w:t>
            </w:r>
          </w:p>
          <w:p w14:paraId="2DAAA089" w14:textId="77777777" w:rsidR="008264D8" w:rsidRPr="00FE7BE6" w:rsidRDefault="60C96285" w:rsidP="0A8B4622">
            <w:pPr>
              <w:numPr>
                <w:ilvl w:val="0"/>
                <w:numId w:val="4"/>
              </w:numPr>
              <w:suppressAutoHyphens/>
              <w:rPr>
                <w:rFonts w:ascii="Lato" w:hAnsi="Lato" w:cs="Arial"/>
                <w:sz w:val="22"/>
                <w:szCs w:val="22"/>
              </w:rPr>
            </w:pPr>
            <w:r w:rsidRPr="00FE7BE6">
              <w:rPr>
                <w:rFonts w:ascii="Lato" w:hAnsi="Lato" w:cs="Arial"/>
                <w:sz w:val="22"/>
                <w:szCs w:val="22"/>
              </w:rPr>
              <w:t>honest, encourages openness and transparency; demonstrates highest levels of integrity</w:t>
            </w:r>
          </w:p>
          <w:p w14:paraId="049F31CB" w14:textId="77777777" w:rsidR="008264D8" w:rsidRPr="00FE7BE6" w:rsidRDefault="008264D8" w:rsidP="00AC7F69">
            <w:pPr>
              <w:rPr>
                <w:rFonts w:ascii="Lato" w:hAnsi="Lato" w:cs="Arial"/>
                <w:b/>
                <w:sz w:val="22"/>
                <w:szCs w:val="22"/>
              </w:rPr>
            </w:pPr>
          </w:p>
        </w:tc>
      </w:tr>
      <w:tr w:rsidR="00543A17" w:rsidRPr="00FE7BE6" w14:paraId="3BB7B1B8" w14:textId="77777777" w:rsidTr="621FBF1D">
        <w:trPr>
          <w:trHeight w:val="844"/>
        </w:trPr>
        <w:tc>
          <w:tcPr>
            <w:tcW w:w="9498" w:type="dxa"/>
            <w:gridSpan w:val="3"/>
            <w:tcBorders>
              <w:bottom w:val="single" w:sz="8" w:space="0" w:color="000000" w:themeColor="text1"/>
            </w:tcBorders>
          </w:tcPr>
          <w:p w14:paraId="67EAE1AB" w14:textId="77777777" w:rsidR="00543A17" w:rsidRPr="00FE7BE6" w:rsidRDefault="00543A17" w:rsidP="00543A17">
            <w:pPr>
              <w:rPr>
                <w:rFonts w:ascii="Lato" w:hAnsi="Lato" w:cs="Arial"/>
                <w:b/>
                <w:sz w:val="22"/>
                <w:szCs w:val="22"/>
              </w:rPr>
            </w:pPr>
            <w:r w:rsidRPr="00FE7BE6">
              <w:rPr>
                <w:rFonts w:ascii="Lato" w:hAnsi="Lato" w:cs="Arial"/>
                <w:b/>
                <w:sz w:val="22"/>
                <w:szCs w:val="22"/>
              </w:rPr>
              <w:lastRenderedPageBreak/>
              <w:t>EXPERIENCE AND SKILLS</w:t>
            </w:r>
          </w:p>
          <w:p w14:paraId="0895C2DB" w14:textId="77777777" w:rsidR="002F5F85" w:rsidRPr="00FE7BE6" w:rsidRDefault="3B162118" w:rsidP="00543A17">
            <w:pPr>
              <w:rPr>
                <w:rFonts w:ascii="Lato" w:hAnsi="Lato" w:cs="Arial"/>
                <w:b/>
                <w:sz w:val="22"/>
                <w:szCs w:val="22"/>
              </w:rPr>
            </w:pPr>
            <w:r w:rsidRPr="00FE7BE6">
              <w:rPr>
                <w:rFonts w:ascii="Lato" w:hAnsi="Lato" w:cs="Arial"/>
                <w:b/>
                <w:bCs/>
                <w:sz w:val="22"/>
                <w:szCs w:val="22"/>
              </w:rPr>
              <w:t>Essential</w:t>
            </w:r>
          </w:p>
          <w:p w14:paraId="265C6C20" w14:textId="27D4263C" w:rsidR="0A8B4622" w:rsidRPr="00FE7BE6" w:rsidRDefault="4F29AF42" w:rsidP="1FE60378">
            <w:pPr>
              <w:numPr>
                <w:ilvl w:val="0"/>
                <w:numId w:val="13"/>
              </w:numPr>
              <w:spacing w:line="259" w:lineRule="auto"/>
              <w:ind w:left="720"/>
              <w:rPr>
                <w:rFonts w:ascii="Lato" w:hAnsi="Lato" w:cs="Arial"/>
                <w:sz w:val="22"/>
                <w:szCs w:val="22"/>
              </w:rPr>
            </w:pPr>
            <w:r w:rsidRPr="00FE7BE6">
              <w:rPr>
                <w:rFonts w:ascii="Lato" w:hAnsi="Lato" w:cs="Arial"/>
                <w:sz w:val="22"/>
                <w:szCs w:val="22"/>
              </w:rPr>
              <w:t xml:space="preserve">Demonstrated experience and capability in change management and supporting the delivery of major projects within a large and complex international organisation. </w:t>
            </w:r>
          </w:p>
          <w:p w14:paraId="6BFC2A5B" w14:textId="10C2D876" w:rsidR="3273E0F2" w:rsidRPr="00FE7BE6" w:rsidRDefault="746B8CB1" w:rsidP="2EE1BA84">
            <w:pPr>
              <w:numPr>
                <w:ilvl w:val="0"/>
                <w:numId w:val="13"/>
              </w:numPr>
              <w:spacing w:line="259" w:lineRule="auto"/>
              <w:ind w:left="720"/>
              <w:rPr>
                <w:rFonts w:ascii="Lato" w:eastAsia="Gill Sans MT" w:hAnsi="Lato" w:cs="Gill Sans MT"/>
                <w:sz w:val="22"/>
                <w:szCs w:val="22"/>
              </w:rPr>
            </w:pPr>
            <w:r w:rsidRPr="00FE7BE6">
              <w:rPr>
                <w:rFonts w:ascii="Lato" w:eastAsia="Gill Sans MT" w:hAnsi="Lato" w:cs="Gill Sans MT"/>
                <w:color w:val="000000" w:themeColor="text1"/>
                <w:sz w:val="22"/>
                <w:szCs w:val="22"/>
              </w:rPr>
              <w:t>Good experience of designing, managing and facilitating face to face and online training events and workshops</w:t>
            </w:r>
            <w:r w:rsidR="57B72AAD" w:rsidRPr="00FE7BE6">
              <w:rPr>
                <w:rFonts w:ascii="Lato" w:eastAsia="Gill Sans MT" w:hAnsi="Lato" w:cs="Gill Sans MT"/>
                <w:color w:val="000000" w:themeColor="text1"/>
                <w:sz w:val="22"/>
                <w:szCs w:val="22"/>
              </w:rPr>
              <w:t>, including a range of adult learning methodologies (e.g. simulations, case studies, group work, presentations and distance learning)</w:t>
            </w:r>
          </w:p>
          <w:p w14:paraId="0DBF8E2D" w14:textId="6AA9D4C6" w:rsidR="452371FC" w:rsidRPr="00FE7BE6" w:rsidRDefault="57B72AAD" w:rsidP="2EE1BA84">
            <w:pPr>
              <w:numPr>
                <w:ilvl w:val="0"/>
                <w:numId w:val="13"/>
              </w:numPr>
              <w:spacing w:line="259" w:lineRule="auto"/>
              <w:ind w:left="720"/>
              <w:rPr>
                <w:rFonts w:ascii="Lato" w:eastAsia="Gill Sans MT" w:hAnsi="Lato" w:cs="Gill Sans MT"/>
                <w:sz w:val="22"/>
                <w:szCs w:val="22"/>
              </w:rPr>
            </w:pPr>
            <w:r w:rsidRPr="00FE7BE6">
              <w:rPr>
                <w:rFonts w:ascii="Lato" w:eastAsia="Gill Sans MT" w:hAnsi="Lato" w:cs="Gill Sans MT"/>
                <w:color w:val="000000" w:themeColor="text1"/>
                <w:sz w:val="22"/>
                <w:szCs w:val="22"/>
              </w:rPr>
              <w:t xml:space="preserve">Strong commitment to, and significant experience in, capacity building and continuous professional development including mentoring/coaching </w:t>
            </w:r>
          </w:p>
          <w:p w14:paraId="00014908" w14:textId="646C8EF1" w:rsidR="0A8B4622" w:rsidRPr="00FE7BE6" w:rsidRDefault="4F29AF42" w:rsidP="1FE60378">
            <w:pPr>
              <w:numPr>
                <w:ilvl w:val="0"/>
                <w:numId w:val="13"/>
              </w:numPr>
              <w:spacing w:line="259" w:lineRule="auto"/>
              <w:ind w:left="720"/>
              <w:rPr>
                <w:rFonts w:ascii="Lato" w:hAnsi="Lato" w:cs="Arial"/>
                <w:sz w:val="22"/>
                <w:szCs w:val="22"/>
              </w:rPr>
            </w:pPr>
            <w:r w:rsidRPr="00FE7BE6">
              <w:rPr>
                <w:rFonts w:ascii="Lato" w:hAnsi="Lato" w:cs="Arial"/>
                <w:sz w:val="22"/>
                <w:szCs w:val="22"/>
              </w:rPr>
              <w:t xml:space="preserve">Experience of solving issues through analysis, definition of a clear way forward and ensuring buy in </w:t>
            </w:r>
          </w:p>
          <w:p w14:paraId="071DDFAD" w14:textId="355D5730" w:rsidR="0A8B4622" w:rsidRPr="00FE7BE6" w:rsidRDefault="4F29AF42" w:rsidP="1FE60378">
            <w:pPr>
              <w:numPr>
                <w:ilvl w:val="0"/>
                <w:numId w:val="13"/>
              </w:numPr>
              <w:spacing w:line="259" w:lineRule="auto"/>
              <w:ind w:left="720"/>
              <w:rPr>
                <w:rFonts w:ascii="Lato" w:hAnsi="Lato" w:cs="Arial"/>
                <w:sz w:val="22"/>
                <w:szCs w:val="22"/>
              </w:rPr>
            </w:pPr>
            <w:r w:rsidRPr="00FE7BE6">
              <w:rPr>
                <w:rFonts w:ascii="Lato" w:hAnsi="Lato" w:cs="Arial"/>
                <w:sz w:val="22"/>
                <w:szCs w:val="22"/>
              </w:rPr>
              <w:t>Affinity, knowledge and experience of working within a standardised project/change methodology</w:t>
            </w:r>
          </w:p>
          <w:p w14:paraId="7D5D1A0C" w14:textId="42040D0D" w:rsidR="7A787265" w:rsidRPr="00FE7BE6" w:rsidRDefault="7A787265" w:rsidP="2545D7BA">
            <w:pPr>
              <w:numPr>
                <w:ilvl w:val="0"/>
                <w:numId w:val="13"/>
              </w:numPr>
              <w:spacing w:line="259" w:lineRule="auto"/>
              <w:ind w:left="720"/>
              <w:rPr>
                <w:rFonts w:ascii="Lato" w:hAnsi="Lato" w:cs="Arial"/>
                <w:sz w:val="22"/>
                <w:szCs w:val="22"/>
              </w:rPr>
            </w:pPr>
            <w:r w:rsidRPr="00FE7BE6">
              <w:rPr>
                <w:rFonts w:ascii="Lato" w:hAnsi="Lato" w:cs="Arial"/>
                <w:sz w:val="22"/>
                <w:szCs w:val="22"/>
              </w:rPr>
              <w:t>Excellent written and verbal communication skills to motivate, influence and negotiate both internally and externally</w:t>
            </w:r>
          </w:p>
          <w:p w14:paraId="261B38E6" w14:textId="553A0B22" w:rsidR="7A787265" w:rsidRPr="00FE7BE6" w:rsidRDefault="7A787265" w:rsidP="2545D7BA">
            <w:pPr>
              <w:pStyle w:val="ListParagraph"/>
              <w:numPr>
                <w:ilvl w:val="0"/>
                <w:numId w:val="13"/>
              </w:numPr>
              <w:spacing w:line="259" w:lineRule="auto"/>
              <w:rPr>
                <w:rFonts w:ascii="Lato" w:hAnsi="Lato" w:cs="Arial"/>
                <w:sz w:val="22"/>
                <w:szCs w:val="22"/>
              </w:rPr>
            </w:pPr>
            <w:r w:rsidRPr="00FE7BE6">
              <w:rPr>
                <w:rFonts w:ascii="Lato" w:hAnsi="Lato" w:cs="Arial"/>
                <w:sz w:val="22"/>
                <w:szCs w:val="22"/>
              </w:rPr>
              <w:t>Proven experience delivering high quality communications, products or tools targeting a diverse range of audie</w:t>
            </w:r>
            <w:r w:rsidRPr="00FE7BE6">
              <w:rPr>
                <w:rFonts w:ascii="Lato" w:eastAsia="Arial" w:hAnsi="Lato" w:cs="Arial"/>
                <w:color w:val="000000" w:themeColor="text1"/>
                <w:sz w:val="22"/>
                <w:szCs w:val="22"/>
              </w:rPr>
              <w:t>nces.</w:t>
            </w:r>
          </w:p>
          <w:p w14:paraId="0CA159FC" w14:textId="7811373D" w:rsidR="0A8B4622" w:rsidRPr="00FE7BE6" w:rsidRDefault="4F29AF42" w:rsidP="1FE60378">
            <w:pPr>
              <w:numPr>
                <w:ilvl w:val="0"/>
                <w:numId w:val="13"/>
              </w:numPr>
              <w:spacing w:line="259" w:lineRule="auto"/>
              <w:ind w:left="720"/>
              <w:rPr>
                <w:rFonts w:ascii="Lato" w:hAnsi="Lato" w:cs="Arial"/>
                <w:sz w:val="22"/>
                <w:szCs w:val="22"/>
              </w:rPr>
            </w:pPr>
            <w:r w:rsidRPr="00FE7BE6">
              <w:rPr>
                <w:rFonts w:ascii="Lato" w:hAnsi="Lato" w:cs="Arial"/>
                <w:sz w:val="22"/>
                <w:szCs w:val="22"/>
              </w:rPr>
              <w:t xml:space="preserve">True passion for results, responsibility and proactivity </w:t>
            </w:r>
          </w:p>
          <w:p w14:paraId="69917427" w14:textId="084F2CE5" w:rsidR="764B0FDA" w:rsidRPr="00FE7BE6" w:rsidRDefault="764B0FDA" w:rsidP="2545D7BA">
            <w:pPr>
              <w:numPr>
                <w:ilvl w:val="0"/>
                <w:numId w:val="13"/>
              </w:numPr>
              <w:spacing w:line="259" w:lineRule="auto"/>
              <w:ind w:left="720"/>
              <w:rPr>
                <w:rFonts w:ascii="Lato" w:hAnsi="Lato" w:cs="Arial"/>
                <w:sz w:val="22"/>
                <w:szCs w:val="22"/>
              </w:rPr>
            </w:pPr>
            <w:r w:rsidRPr="00FE7BE6">
              <w:rPr>
                <w:rFonts w:ascii="Lato" w:hAnsi="Lato" w:cs="Arial"/>
                <w:sz w:val="22"/>
                <w:szCs w:val="22"/>
              </w:rPr>
              <w:t>Ability to work as part of a team within a networked structure, and to maintain good working relationships with colleagues across functional and geographical boundaries</w:t>
            </w:r>
          </w:p>
          <w:p w14:paraId="1B0AC8EC" w14:textId="6ED2ACB9" w:rsidR="0A8B4622" w:rsidRPr="00FE7BE6" w:rsidRDefault="4F29AF42" w:rsidP="1FE60378">
            <w:pPr>
              <w:numPr>
                <w:ilvl w:val="0"/>
                <w:numId w:val="13"/>
              </w:numPr>
              <w:spacing w:line="259" w:lineRule="auto"/>
              <w:ind w:left="720"/>
              <w:rPr>
                <w:rFonts w:ascii="Lato" w:hAnsi="Lato" w:cs="Arial"/>
                <w:sz w:val="22"/>
                <w:szCs w:val="22"/>
              </w:rPr>
            </w:pPr>
            <w:r w:rsidRPr="00FE7BE6">
              <w:rPr>
                <w:rFonts w:ascii="Lato" w:hAnsi="Lato" w:cs="Arial"/>
                <w:sz w:val="22"/>
                <w:szCs w:val="22"/>
              </w:rPr>
              <w:t xml:space="preserve">Excellent communication skills, fluent in English </w:t>
            </w:r>
          </w:p>
          <w:p w14:paraId="777CBDB0" w14:textId="420FE0E3" w:rsidR="0A8B4622" w:rsidRPr="00FE7BE6" w:rsidRDefault="4F29AF42" w:rsidP="1FE60378">
            <w:pPr>
              <w:numPr>
                <w:ilvl w:val="0"/>
                <w:numId w:val="13"/>
              </w:numPr>
              <w:spacing w:line="259" w:lineRule="auto"/>
              <w:ind w:left="720"/>
              <w:rPr>
                <w:rFonts w:ascii="Lato" w:hAnsi="Lato" w:cs="Arial"/>
                <w:sz w:val="22"/>
                <w:szCs w:val="22"/>
              </w:rPr>
            </w:pPr>
            <w:r w:rsidRPr="00FE7BE6">
              <w:rPr>
                <w:rFonts w:ascii="Lato" w:hAnsi="Lato" w:cs="Arial"/>
                <w:sz w:val="22"/>
                <w:szCs w:val="22"/>
              </w:rPr>
              <w:t>Competent in MS Word, Excel and PowerPoint</w:t>
            </w:r>
          </w:p>
          <w:p w14:paraId="6CA933A1" w14:textId="3B4544C6" w:rsidR="0A8B4622" w:rsidRPr="00FE7BE6" w:rsidRDefault="0A8B4622" w:rsidP="1FE60378">
            <w:pPr>
              <w:rPr>
                <w:rFonts w:ascii="Lato" w:eastAsia="Gill Sans MT" w:hAnsi="Lato" w:cs="Gill Sans MT"/>
                <w:color w:val="000000" w:themeColor="text1"/>
                <w:sz w:val="22"/>
                <w:szCs w:val="22"/>
              </w:rPr>
            </w:pPr>
          </w:p>
          <w:p w14:paraId="0E0AD722" w14:textId="77777777" w:rsidR="002F5F85" w:rsidRPr="00FE7BE6" w:rsidRDefault="00F14F45" w:rsidP="002F5F85">
            <w:pPr>
              <w:suppressAutoHyphens/>
              <w:rPr>
                <w:rFonts w:ascii="Lato" w:hAnsi="Lato" w:cs="Arial"/>
                <w:b/>
                <w:sz w:val="22"/>
                <w:szCs w:val="22"/>
                <w:lang w:val="en"/>
              </w:rPr>
            </w:pPr>
            <w:r w:rsidRPr="00FE7BE6">
              <w:rPr>
                <w:rFonts w:ascii="Lato" w:hAnsi="Lato" w:cs="Arial"/>
                <w:b/>
                <w:bCs/>
                <w:sz w:val="22"/>
                <w:szCs w:val="22"/>
                <w:lang w:val="en"/>
              </w:rPr>
              <w:t xml:space="preserve">Desirable </w:t>
            </w:r>
          </w:p>
          <w:p w14:paraId="188348E8" w14:textId="0A1169A7" w:rsidR="00746CBB" w:rsidRPr="00FE7BE6" w:rsidRDefault="5D7235BD" w:rsidP="00A22CFA">
            <w:pPr>
              <w:numPr>
                <w:ilvl w:val="0"/>
                <w:numId w:val="14"/>
              </w:numPr>
              <w:suppressAutoHyphens/>
              <w:ind w:left="360"/>
              <w:rPr>
                <w:rFonts w:ascii="Lato" w:hAnsi="Lato" w:cs="Arial"/>
                <w:sz w:val="22"/>
                <w:szCs w:val="22"/>
                <w:lang w:val="en"/>
              </w:rPr>
            </w:pPr>
            <w:r w:rsidRPr="00FE7BE6">
              <w:rPr>
                <w:rFonts w:ascii="Lato" w:hAnsi="Lato" w:cs="Arial"/>
                <w:sz w:val="22"/>
                <w:szCs w:val="22"/>
                <w:lang w:val="en"/>
              </w:rPr>
              <w:t xml:space="preserve">Experience with Save the Children </w:t>
            </w:r>
            <w:r w:rsidR="4D28F9A3" w:rsidRPr="00FE7BE6">
              <w:rPr>
                <w:rFonts w:ascii="Lato" w:hAnsi="Lato" w:cs="Arial"/>
                <w:sz w:val="22"/>
                <w:szCs w:val="22"/>
                <w:lang w:val="en"/>
              </w:rPr>
              <w:t>or other federate</w:t>
            </w:r>
            <w:r w:rsidR="5356E8F9" w:rsidRPr="00FE7BE6">
              <w:rPr>
                <w:rFonts w:ascii="Lato" w:hAnsi="Lato" w:cs="Arial"/>
                <w:sz w:val="22"/>
                <w:szCs w:val="22"/>
                <w:lang w:val="en"/>
              </w:rPr>
              <w:t>d</w:t>
            </w:r>
            <w:r w:rsidR="4D28F9A3" w:rsidRPr="00FE7BE6">
              <w:rPr>
                <w:rFonts w:ascii="Lato" w:hAnsi="Lato" w:cs="Arial"/>
                <w:sz w:val="22"/>
                <w:szCs w:val="22"/>
                <w:lang w:val="en"/>
              </w:rPr>
              <w:t xml:space="preserve"> INGOs.</w:t>
            </w:r>
          </w:p>
          <w:p w14:paraId="248CF9CB" w14:textId="38E1BCE5" w:rsidR="00746CBB" w:rsidRPr="00FE7BE6" w:rsidRDefault="22E89A48" w:rsidP="00A22CFA">
            <w:pPr>
              <w:numPr>
                <w:ilvl w:val="0"/>
                <w:numId w:val="14"/>
              </w:numPr>
              <w:suppressAutoHyphens/>
              <w:ind w:left="360"/>
              <w:rPr>
                <w:rFonts w:ascii="Lato" w:hAnsi="Lato" w:cs="Arial"/>
                <w:sz w:val="22"/>
                <w:szCs w:val="22"/>
                <w:lang w:val="en"/>
              </w:rPr>
            </w:pPr>
            <w:r w:rsidRPr="00FE7BE6">
              <w:rPr>
                <w:rFonts w:ascii="Lato" w:hAnsi="Lato" w:cs="Arial"/>
                <w:sz w:val="22"/>
                <w:szCs w:val="22"/>
                <w:lang w:val="en"/>
              </w:rPr>
              <w:t xml:space="preserve">Cultural awareness and experience of </w:t>
            </w:r>
            <w:r w:rsidR="7DB8A5B1" w:rsidRPr="00FE7BE6">
              <w:rPr>
                <w:rFonts w:ascii="Lato" w:hAnsi="Lato" w:cs="Arial"/>
                <w:sz w:val="22"/>
                <w:szCs w:val="22"/>
                <w:lang w:val="en"/>
              </w:rPr>
              <w:t xml:space="preserve">delivering global projects across diverse </w:t>
            </w:r>
            <w:proofErr w:type="spellStart"/>
            <w:r w:rsidR="7DB8A5B1" w:rsidRPr="00FE7BE6">
              <w:rPr>
                <w:rFonts w:ascii="Lato" w:hAnsi="Lato" w:cs="Arial"/>
                <w:sz w:val="22"/>
                <w:szCs w:val="22"/>
                <w:lang w:val="en"/>
              </w:rPr>
              <w:t>organisations</w:t>
            </w:r>
            <w:proofErr w:type="spellEnd"/>
            <w:r w:rsidR="7FDDD4E3" w:rsidRPr="00FE7BE6">
              <w:rPr>
                <w:rFonts w:ascii="Lato" w:hAnsi="Lato" w:cs="Arial"/>
                <w:sz w:val="22"/>
                <w:szCs w:val="22"/>
                <w:lang w:val="en"/>
              </w:rPr>
              <w:t xml:space="preserve"> and in in </w:t>
            </w:r>
            <w:r w:rsidR="0793C21A" w:rsidRPr="00FE7BE6">
              <w:rPr>
                <w:rFonts w:ascii="Lato" w:hAnsi="Lato" w:cs="Arial"/>
                <w:sz w:val="22"/>
                <w:szCs w:val="22"/>
                <w:lang w:val="en"/>
              </w:rPr>
              <w:t>remote</w:t>
            </w:r>
            <w:r w:rsidRPr="00FE7BE6">
              <w:rPr>
                <w:rFonts w:ascii="Lato" w:hAnsi="Lato" w:cs="Arial"/>
                <w:sz w:val="22"/>
                <w:szCs w:val="22"/>
                <w:lang w:val="en"/>
              </w:rPr>
              <w:t xml:space="preserve"> project team</w:t>
            </w:r>
            <w:r w:rsidR="4FA5D874" w:rsidRPr="00FE7BE6">
              <w:rPr>
                <w:rFonts w:ascii="Lato" w:hAnsi="Lato" w:cs="Arial"/>
                <w:sz w:val="22"/>
                <w:szCs w:val="22"/>
                <w:lang w:val="en"/>
              </w:rPr>
              <w:t>s</w:t>
            </w:r>
            <w:r w:rsidRPr="00FE7BE6">
              <w:rPr>
                <w:rFonts w:ascii="Lato" w:hAnsi="Lato" w:cs="Arial"/>
                <w:sz w:val="22"/>
                <w:szCs w:val="22"/>
                <w:lang w:val="en"/>
              </w:rPr>
              <w:t xml:space="preserve"> </w:t>
            </w:r>
          </w:p>
          <w:p w14:paraId="77642A1F" w14:textId="0BC4C8BE" w:rsidR="4938388E" w:rsidRPr="00FE7BE6" w:rsidRDefault="2C1AA5F8" w:rsidP="1FE60378">
            <w:pPr>
              <w:numPr>
                <w:ilvl w:val="0"/>
                <w:numId w:val="14"/>
              </w:numPr>
              <w:ind w:left="360"/>
              <w:rPr>
                <w:rFonts w:ascii="Lato" w:hAnsi="Lato" w:cs="Arial"/>
                <w:sz w:val="22"/>
                <w:szCs w:val="22"/>
                <w:lang w:val="en"/>
              </w:rPr>
            </w:pPr>
            <w:r w:rsidRPr="00FE7BE6">
              <w:rPr>
                <w:rFonts w:ascii="Lato" w:hAnsi="Lato" w:cs="Arial"/>
                <w:sz w:val="22"/>
                <w:szCs w:val="22"/>
                <w:lang w:val="en"/>
              </w:rPr>
              <w:t>Experience of developing e-lear</w:t>
            </w:r>
            <w:r w:rsidR="391D5797" w:rsidRPr="00FE7BE6">
              <w:rPr>
                <w:rFonts w:ascii="Lato" w:hAnsi="Lato" w:cs="Arial"/>
                <w:sz w:val="22"/>
                <w:szCs w:val="22"/>
                <w:lang w:val="en"/>
              </w:rPr>
              <w:t>ni</w:t>
            </w:r>
            <w:r w:rsidRPr="00FE7BE6">
              <w:rPr>
                <w:rFonts w:ascii="Lato" w:hAnsi="Lato" w:cs="Arial"/>
                <w:sz w:val="22"/>
                <w:szCs w:val="22"/>
                <w:lang w:val="en"/>
              </w:rPr>
              <w:t xml:space="preserve">ng </w:t>
            </w:r>
            <w:proofErr w:type="spellStart"/>
            <w:r w:rsidRPr="00FE7BE6">
              <w:rPr>
                <w:rFonts w:ascii="Lato" w:hAnsi="Lato" w:cs="Arial"/>
                <w:sz w:val="22"/>
                <w:szCs w:val="22"/>
                <w:lang w:val="en"/>
              </w:rPr>
              <w:t>programmes</w:t>
            </w:r>
            <w:proofErr w:type="spellEnd"/>
          </w:p>
          <w:p w14:paraId="523AD4FC" w14:textId="41CF878F" w:rsidR="72991EF1" w:rsidRPr="00FE7BE6" w:rsidRDefault="10DC32B0" w:rsidP="1FE60378">
            <w:pPr>
              <w:numPr>
                <w:ilvl w:val="0"/>
                <w:numId w:val="14"/>
              </w:numPr>
              <w:ind w:left="360"/>
              <w:rPr>
                <w:rFonts w:ascii="Lato" w:hAnsi="Lato" w:cs="Arial"/>
                <w:sz w:val="22"/>
                <w:szCs w:val="22"/>
                <w:lang w:val="en"/>
              </w:rPr>
            </w:pPr>
            <w:r w:rsidRPr="00FE7BE6">
              <w:rPr>
                <w:rFonts w:ascii="Lato" w:hAnsi="Lato" w:cs="Arial"/>
                <w:sz w:val="22"/>
                <w:szCs w:val="22"/>
                <w:lang w:val="en"/>
              </w:rPr>
              <w:t>A second language, preferably French, Spanish or Arabic</w:t>
            </w:r>
          </w:p>
          <w:p w14:paraId="1B3F8A86" w14:textId="0D1158B8" w:rsidR="00746CBB" w:rsidRPr="00FE7BE6" w:rsidRDefault="00746CBB" w:rsidP="1FE60378">
            <w:pPr>
              <w:suppressAutoHyphens/>
              <w:rPr>
                <w:rFonts w:ascii="Lato" w:hAnsi="Lato" w:cs="Arial"/>
                <w:sz w:val="22"/>
                <w:szCs w:val="22"/>
                <w:lang w:val="en"/>
              </w:rPr>
            </w:pPr>
          </w:p>
        </w:tc>
      </w:tr>
      <w:tr w:rsidR="00CE502B" w:rsidRPr="00FE7BE6" w14:paraId="416E327C" w14:textId="77777777" w:rsidTr="621FBF1D">
        <w:trPr>
          <w:trHeight w:val="425"/>
        </w:trPr>
        <w:tc>
          <w:tcPr>
            <w:tcW w:w="9498" w:type="dxa"/>
            <w:gridSpan w:val="3"/>
          </w:tcPr>
          <w:p w14:paraId="6866E566" w14:textId="77777777" w:rsidR="00CE502B" w:rsidRPr="00FE7BE6" w:rsidRDefault="00CE502B" w:rsidP="00EF1BB6">
            <w:pPr>
              <w:rPr>
                <w:rFonts w:ascii="Lato" w:hAnsi="Lato" w:cs="Arial"/>
                <w:b/>
                <w:sz w:val="22"/>
                <w:szCs w:val="22"/>
              </w:rPr>
            </w:pPr>
            <w:r w:rsidRPr="00FE7BE6">
              <w:rPr>
                <w:rFonts w:ascii="Lato" w:hAnsi="Lato" w:cs="Arial"/>
                <w:b/>
                <w:sz w:val="22"/>
                <w:szCs w:val="22"/>
              </w:rPr>
              <w:t>Additional job responsibilities</w:t>
            </w:r>
          </w:p>
          <w:p w14:paraId="0512A2B0" w14:textId="77777777" w:rsidR="00480895" w:rsidRPr="00FE7BE6" w:rsidRDefault="004A001A" w:rsidP="00480895">
            <w:pPr>
              <w:tabs>
                <w:tab w:val="left" w:pos="1134"/>
              </w:tabs>
              <w:rPr>
                <w:rFonts w:ascii="Lato" w:hAnsi="Lato" w:cs="Arial"/>
                <w:sz w:val="22"/>
                <w:szCs w:val="22"/>
              </w:rPr>
            </w:pPr>
            <w:r w:rsidRPr="00FE7BE6">
              <w:rPr>
                <w:rFonts w:ascii="Lato" w:hAnsi="Lato" w:cs="Arial"/>
                <w:sz w:val="22"/>
                <w:szCs w:val="22"/>
              </w:rPr>
              <w:t>The job duties and responsibilities as set out above are not exhaustive and the post holder may be required to carry out additional duties within reasonableness of their level of skills and experience.</w:t>
            </w:r>
          </w:p>
        </w:tc>
      </w:tr>
      <w:tr w:rsidR="00AB05AB" w:rsidRPr="00FE7BE6" w14:paraId="26852E5E" w14:textId="77777777" w:rsidTr="621FBF1D">
        <w:trPr>
          <w:trHeight w:val="425"/>
        </w:trPr>
        <w:tc>
          <w:tcPr>
            <w:tcW w:w="9498" w:type="dxa"/>
            <w:gridSpan w:val="3"/>
          </w:tcPr>
          <w:p w14:paraId="030E7AF5" w14:textId="77777777" w:rsidR="00AB05AB" w:rsidRPr="00FE7BE6" w:rsidRDefault="00AB05AB" w:rsidP="00AB05AB">
            <w:pPr>
              <w:rPr>
                <w:rFonts w:ascii="Lato" w:hAnsi="Lato" w:cs="Arial"/>
                <w:b/>
                <w:sz w:val="22"/>
                <w:szCs w:val="22"/>
              </w:rPr>
            </w:pPr>
            <w:r w:rsidRPr="00FE7BE6">
              <w:rPr>
                <w:rFonts w:ascii="Lato" w:hAnsi="Lato" w:cs="Arial"/>
                <w:b/>
                <w:sz w:val="22"/>
                <w:szCs w:val="22"/>
              </w:rPr>
              <w:t xml:space="preserve">Equal Opportunities </w:t>
            </w:r>
          </w:p>
          <w:p w14:paraId="62C88261" w14:textId="77777777" w:rsidR="00AB05AB" w:rsidRPr="00FE7BE6" w:rsidRDefault="00AB05AB" w:rsidP="00AB05AB">
            <w:pPr>
              <w:rPr>
                <w:rFonts w:ascii="Lato" w:hAnsi="Lato" w:cs="Arial"/>
                <w:b/>
                <w:sz w:val="22"/>
                <w:szCs w:val="22"/>
              </w:rPr>
            </w:pPr>
            <w:r w:rsidRPr="00FE7BE6">
              <w:rPr>
                <w:rFonts w:ascii="Lato" w:hAnsi="Lato" w:cs="Arial"/>
                <w:sz w:val="22"/>
                <w:szCs w:val="22"/>
              </w:rPr>
              <w:t>The role holder is required to carry out the duties in accordance with the SCI Equal Opportunities and Diversity policies and procedures.</w:t>
            </w:r>
          </w:p>
        </w:tc>
      </w:tr>
      <w:tr w:rsidR="00AB05AB" w:rsidRPr="00FE7BE6" w14:paraId="7184BC17" w14:textId="77777777" w:rsidTr="621FBF1D">
        <w:trPr>
          <w:trHeight w:val="425"/>
        </w:trPr>
        <w:tc>
          <w:tcPr>
            <w:tcW w:w="9498" w:type="dxa"/>
            <w:gridSpan w:val="3"/>
          </w:tcPr>
          <w:p w14:paraId="33480A0E" w14:textId="77777777" w:rsidR="00AB05AB" w:rsidRPr="00FE7BE6" w:rsidRDefault="00AB05AB" w:rsidP="00AB05AB">
            <w:pPr>
              <w:rPr>
                <w:rFonts w:ascii="Lato" w:hAnsi="Lato"/>
                <w:b/>
                <w:color w:val="000000"/>
                <w:sz w:val="22"/>
                <w:szCs w:val="22"/>
              </w:rPr>
            </w:pPr>
            <w:r w:rsidRPr="00FE7BE6">
              <w:rPr>
                <w:rFonts w:ascii="Lato" w:hAnsi="Lato"/>
                <w:b/>
                <w:color w:val="000000"/>
                <w:sz w:val="22"/>
                <w:szCs w:val="22"/>
              </w:rPr>
              <w:lastRenderedPageBreak/>
              <w:t>Child Safeguarding:</w:t>
            </w:r>
          </w:p>
          <w:p w14:paraId="4325E5B5" w14:textId="77777777" w:rsidR="00986B4D" w:rsidRPr="00FE7BE6" w:rsidRDefault="00AB05AB" w:rsidP="00AB05AB">
            <w:pPr>
              <w:rPr>
                <w:rFonts w:ascii="Lato" w:hAnsi="Lato"/>
                <w:sz w:val="22"/>
                <w:szCs w:val="22"/>
              </w:rPr>
            </w:pPr>
            <w:r w:rsidRPr="00FE7BE6">
              <w:rPr>
                <w:rFonts w:ascii="Lato" w:hAnsi="Lato"/>
                <w:color w:val="000000"/>
                <w:sz w:val="22"/>
                <w:szCs w:val="22"/>
              </w:rPr>
              <w:t>We need to keep children safe so our selection process, which includes rigorous background checks, reflects our commitment to the protection of children from abuse</w:t>
            </w:r>
            <w:r w:rsidRPr="00FE7BE6">
              <w:rPr>
                <w:rFonts w:ascii="Lato" w:hAnsi="Lato"/>
                <w:sz w:val="22"/>
                <w:szCs w:val="22"/>
              </w:rPr>
              <w:t>.</w:t>
            </w:r>
          </w:p>
        </w:tc>
      </w:tr>
      <w:tr w:rsidR="00986B4D" w:rsidRPr="00FE7BE6" w14:paraId="5F12FB8C" w14:textId="77777777" w:rsidTr="621FBF1D">
        <w:trPr>
          <w:trHeight w:val="574"/>
        </w:trPr>
        <w:tc>
          <w:tcPr>
            <w:tcW w:w="9498" w:type="dxa"/>
            <w:gridSpan w:val="3"/>
          </w:tcPr>
          <w:p w14:paraId="44789AEC" w14:textId="77777777" w:rsidR="00986B4D" w:rsidRPr="00FE7BE6" w:rsidRDefault="00986B4D" w:rsidP="00986B4D">
            <w:pPr>
              <w:rPr>
                <w:rFonts w:ascii="Lato" w:hAnsi="Lato"/>
                <w:b/>
                <w:sz w:val="22"/>
                <w:szCs w:val="22"/>
              </w:rPr>
            </w:pPr>
            <w:r w:rsidRPr="00FE7BE6">
              <w:rPr>
                <w:rFonts w:ascii="Lato" w:hAnsi="Lato"/>
                <w:b/>
                <w:sz w:val="22"/>
                <w:szCs w:val="22"/>
              </w:rPr>
              <w:t>Safeguarding our Staff:</w:t>
            </w:r>
          </w:p>
          <w:p w14:paraId="292074B9" w14:textId="77777777" w:rsidR="00986B4D" w:rsidRPr="00FE7BE6" w:rsidRDefault="00986B4D" w:rsidP="00986B4D">
            <w:pPr>
              <w:rPr>
                <w:rFonts w:ascii="Lato" w:hAnsi="Lato"/>
                <w:b/>
                <w:sz w:val="22"/>
                <w:szCs w:val="22"/>
              </w:rPr>
            </w:pPr>
            <w:r w:rsidRPr="00FE7BE6">
              <w:rPr>
                <w:rFonts w:ascii="Lato" w:hAnsi="Lato"/>
                <w:sz w:val="22"/>
                <w:szCs w:val="22"/>
              </w:rPr>
              <w:t>The post holder is required to carry out the duties in accordance with the SCI anti-harassment policy</w:t>
            </w:r>
          </w:p>
        </w:tc>
      </w:tr>
      <w:tr w:rsidR="00AB05AB" w:rsidRPr="00FE7BE6" w14:paraId="202717D7" w14:textId="77777777" w:rsidTr="621FBF1D">
        <w:trPr>
          <w:trHeight w:val="425"/>
        </w:trPr>
        <w:tc>
          <w:tcPr>
            <w:tcW w:w="9498" w:type="dxa"/>
            <w:gridSpan w:val="3"/>
          </w:tcPr>
          <w:p w14:paraId="26521636" w14:textId="77777777" w:rsidR="00AB05AB" w:rsidRPr="00FE7BE6" w:rsidRDefault="00AB05AB" w:rsidP="00AB05AB">
            <w:pPr>
              <w:rPr>
                <w:rFonts w:ascii="Lato" w:hAnsi="Lato" w:cs="Arial"/>
                <w:b/>
                <w:sz w:val="22"/>
                <w:szCs w:val="22"/>
              </w:rPr>
            </w:pPr>
            <w:r w:rsidRPr="00FE7BE6">
              <w:rPr>
                <w:rFonts w:ascii="Lato" w:hAnsi="Lato" w:cs="Arial"/>
                <w:b/>
                <w:sz w:val="22"/>
                <w:szCs w:val="22"/>
              </w:rPr>
              <w:t>Health and Safety</w:t>
            </w:r>
          </w:p>
          <w:p w14:paraId="34A2BAC5" w14:textId="77777777" w:rsidR="00AB05AB" w:rsidRPr="00FE7BE6" w:rsidRDefault="00AB05AB" w:rsidP="00AB05AB">
            <w:pPr>
              <w:rPr>
                <w:rFonts w:ascii="Lato" w:hAnsi="Lato" w:cs="Arial"/>
                <w:b/>
                <w:sz w:val="22"/>
                <w:szCs w:val="22"/>
              </w:rPr>
            </w:pPr>
            <w:r w:rsidRPr="00FE7BE6">
              <w:rPr>
                <w:rFonts w:ascii="Lato" w:hAnsi="Lato" w:cs="Arial"/>
                <w:sz w:val="22"/>
                <w:szCs w:val="22"/>
              </w:rPr>
              <w:t>The role holder is required to carry out the duties in accordance with SCI Health and Safety policies and procedures.</w:t>
            </w:r>
          </w:p>
        </w:tc>
      </w:tr>
      <w:tr w:rsidR="00AB05AB" w:rsidRPr="00FE7BE6" w14:paraId="6BEAD99E" w14:textId="77777777" w:rsidTr="621FBF1D">
        <w:trPr>
          <w:trHeight w:val="425"/>
        </w:trPr>
        <w:tc>
          <w:tcPr>
            <w:tcW w:w="4678" w:type="dxa"/>
            <w:gridSpan w:val="2"/>
            <w:tcBorders>
              <w:bottom w:val="single" w:sz="4" w:space="0" w:color="auto"/>
            </w:tcBorders>
          </w:tcPr>
          <w:p w14:paraId="47D92F97" w14:textId="778EB851" w:rsidR="00AB05AB" w:rsidRPr="00FE7BE6" w:rsidRDefault="00AB05AB" w:rsidP="0A8B4622">
            <w:pPr>
              <w:tabs>
                <w:tab w:val="left" w:pos="1134"/>
              </w:tabs>
              <w:rPr>
                <w:rFonts w:ascii="Lato" w:hAnsi="Lato" w:cs="Arial"/>
                <w:b/>
                <w:bCs/>
                <w:sz w:val="22"/>
                <w:szCs w:val="22"/>
              </w:rPr>
            </w:pPr>
            <w:r w:rsidRPr="00FE7BE6">
              <w:rPr>
                <w:rFonts w:ascii="Lato" w:hAnsi="Lato" w:cs="Arial"/>
                <w:b/>
                <w:bCs/>
                <w:sz w:val="22"/>
                <w:szCs w:val="22"/>
              </w:rPr>
              <w:t xml:space="preserve">JD written by: </w:t>
            </w:r>
            <w:r w:rsidR="4D2DA1C3" w:rsidRPr="00FE7BE6">
              <w:rPr>
                <w:rFonts w:ascii="Lato" w:hAnsi="Lato" w:cs="Arial"/>
                <w:sz w:val="22"/>
                <w:szCs w:val="22"/>
              </w:rPr>
              <w:t>Ana Garay</w:t>
            </w:r>
          </w:p>
        </w:tc>
        <w:tc>
          <w:tcPr>
            <w:tcW w:w="4820" w:type="dxa"/>
            <w:tcBorders>
              <w:bottom w:val="single" w:sz="4" w:space="0" w:color="auto"/>
            </w:tcBorders>
          </w:tcPr>
          <w:p w14:paraId="1EEEAA24" w14:textId="490A5903" w:rsidR="00AB05AB" w:rsidRPr="00FE7BE6" w:rsidRDefault="77754C28" w:rsidP="00CA2746">
            <w:pPr>
              <w:tabs>
                <w:tab w:val="left" w:pos="984"/>
              </w:tabs>
              <w:rPr>
                <w:rFonts w:ascii="Lato" w:hAnsi="Lato" w:cs="Arial"/>
                <w:sz w:val="22"/>
                <w:szCs w:val="22"/>
              </w:rPr>
            </w:pPr>
            <w:r w:rsidRPr="00FE7BE6">
              <w:rPr>
                <w:rFonts w:ascii="Lato" w:hAnsi="Lato" w:cs="Arial"/>
                <w:b/>
                <w:bCs/>
                <w:sz w:val="22"/>
                <w:szCs w:val="22"/>
              </w:rPr>
              <w:t xml:space="preserve">Date: </w:t>
            </w:r>
            <w:r w:rsidR="00CA2746" w:rsidRPr="00FE7BE6">
              <w:rPr>
                <w:rFonts w:ascii="Lato" w:hAnsi="Lato" w:cs="Arial"/>
                <w:b/>
                <w:bCs/>
                <w:sz w:val="22"/>
                <w:szCs w:val="22"/>
              </w:rPr>
              <w:t>February 2023</w:t>
            </w:r>
          </w:p>
        </w:tc>
      </w:tr>
      <w:tr w:rsidR="00AB05AB" w:rsidRPr="00FE7BE6" w14:paraId="69A55517" w14:textId="77777777" w:rsidTr="621FBF1D">
        <w:trPr>
          <w:trHeight w:val="425"/>
        </w:trPr>
        <w:tc>
          <w:tcPr>
            <w:tcW w:w="4678" w:type="dxa"/>
            <w:gridSpan w:val="2"/>
            <w:tcBorders>
              <w:bottom w:val="single" w:sz="4" w:space="0" w:color="auto"/>
            </w:tcBorders>
          </w:tcPr>
          <w:p w14:paraId="1E141180" w14:textId="247A5B44" w:rsidR="00AB05AB" w:rsidRPr="00FE7BE6" w:rsidRDefault="77754C28" w:rsidP="2545D7BA">
            <w:pPr>
              <w:tabs>
                <w:tab w:val="left" w:pos="1134"/>
              </w:tabs>
              <w:rPr>
                <w:rFonts w:ascii="Lato" w:hAnsi="Lato" w:cs="Arial"/>
                <w:b/>
                <w:bCs/>
                <w:sz w:val="22"/>
                <w:szCs w:val="22"/>
              </w:rPr>
            </w:pPr>
            <w:r w:rsidRPr="00FE7BE6">
              <w:rPr>
                <w:rFonts w:ascii="Lato" w:hAnsi="Lato" w:cs="Arial"/>
                <w:b/>
                <w:bCs/>
                <w:sz w:val="22"/>
                <w:szCs w:val="22"/>
              </w:rPr>
              <w:t xml:space="preserve">JD agreed by: </w:t>
            </w:r>
            <w:r w:rsidR="3EE1F5BF" w:rsidRPr="00FE7BE6">
              <w:rPr>
                <w:rFonts w:ascii="Lato" w:hAnsi="Lato" w:cs="Arial"/>
                <w:b/>
                <w:bCs/>
                <w:sz w:val="22"/>
                <w:szCs w:val="22"/>
              </w:rPr>
              <w:t>Isabel de Blas Marin</w:t>
            </w:r>
          </w:p>
        </w:tc>
        <w:tc>
          <w:tcPr>
            <w:tcW w:w="4820" w:type="dxa"/>
          </w:tcPr>
          <w:p w14:paraId="4C8BFC02" w14:textId="2D059160" w:rsidR="00AB05AB" w:rsidRPr="00FE7BE6" w:rsidRDefault="77754C28" w:rsidP="2545D7BA">
            <w:pPr>
              <w:tabs>
                <w:tab w:val="left" w:pos="984"/>
              </w:tabs>
              <w:rPr>
                <w:rFonts w:ascii="Lato" w:hAnsi="Lato" w:cs="Arial"/>
                <w:b/>
                <w:bCs/>
                <w:sz w:val="22"/>
                <w:szCs w:val="22"/>
              </w:rPr>
            </w:pPr>
            <w:r w:rsidRPr="00FE7BE6">
              <w:rPr>
                <w:rFonts w:ascii="Lato" w:hAnsi="Lato" w:cs="Arial"/>
                <w:b/>
                <w:bCs/>
                <w:sz w:val="22"/>
                <w:szCs w:val="22"/>
              </w:rPr>
              <w:t xml:space="preserve">Date: </w:t>
            </w:r>
            <w:r w:rsidR="00CA2746" w:rsidRPr="00FE7BE6">
              <w:rPr>
                <w:rFonts w:ascii="Lato" w:hAnsi="Lato" w:cs="Arial"/>
                <w:b/>
                <w:bCs/>
                <w:sz w:val="22"/>
                <w:szCs w:val="22"/>
              </w:rPr>
              <w:t>February 2023</w:t>
            </w:r>
          </w:p>
          <w:p w14:paraId="53128261" w14:textId="77777777" w:rsidR="00AB05AB" w:rsidRPr="00FE7BE6" w:rsidRDefault="00AB05AB" w:rsidP="00AB05AB">
            <w:pPr>
              <w:jc w:val="center"/>
              <w:rPr>
                <w:rFonts w:ascii="Lato" w:hAnsi="Lato" w:cs="Arial"/>
                <w:sz w:val="22"/>
                <w:szCs w:val="22"/>
              </w:rPr>
            </w:pPr>
          </w:p>
        </w:tc>
      </w:tr>
    </w:tbl>
    <w:p w14:paraId="62486C05" w14:textId="77777777" w:rsidR="00B83E89" w:rsidRPr="00FE7BE6" w:rsidRDefault="00B83E89" w:rsidP="00DF31B1">
      <w:pPr>
        <w:rPr>
          <w:rFonts w:ascii="Lato" w:hAnsi="Lato" w:cs="Arial"/>
          <w:sz w:val="22"/>
          <w:szCs w:val="22"/>
        </w:rPr>
      </w:pPr>
    </w:p>
    <w:sectPr w:rsidR="00B83E89" w:rsidRPr="00FE7BE6" w:rsidSect="003F1BA1">
      <w:headerReference w:type="default" r:id="rId12"/>
      <w:footerReference w:type="default" r:id="rId13"/>
      <w:pgSz w:w="11906" w:h="16838"/>
      <w:pgMar w:top="1440" w:right="1800" w:bottom="993" w:left="1800"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w16cid:commentId w16cid:paraId="5B391C8A" w16cid:durableId="2DB7D8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652C" w14:textId="77777777" w:rsidR="00D9234E" w:rsidRDefault="00D9234E">
      <w:r>
        <w:separator/>
      </w:r>
    </w:p>
  </w:endnote>
  <w:endnote w:type="continuationSeparator" w:id="0">
    <w:p w14:paraId="4B99056E" w14:textId="77777777" w:rsidR="00D9234E" w:rsidRDefault="00D9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65"/>
      <w:gridCol w:w="2765"/>
      <w:gridCol w:w="2765"/>
    </w:tblGrid>
    <w:tr w:rsidR="1DE48C5C" w14:paraId="3B1355B5" w14:textId="77777777" w:rsidTr="1DE48C5C">
      <w:tc>
        <w:tcPr>
          <w:tcW w:w="2765" w:type="dxa"/>
        </w:tcPr>
        <w:p w14:paraId="5348C22C" w14:textId="47CB1E5F" w:rsidR="1DE48C5C" w:rsidRDefault="1DE48C5C" w:rsidP="1DE48C5C">
          <w:pPr>
            <w:pStyle w:val="Header"/>
            <w:ind w:left="-115"/>
          </w:pPr>
        </w:p>
      </w:tc>
      <w:tc>
        <w:tcPr>
          <w:tcW w:w="2765" w:type="dxa"/>
        </w:tcPr>
        <w:p w14:paraId="6318E771" w14:textId="3950CE8C" w:rsidR="1DE48C5C" w:rsidRDefault="1DE48C5C" w:rsidP="1DE48C5C">
          <w:pPr>
            <w:pStyle w:val="Header"/>
            <w:jc w:val="center"/>
          </w:pPr>
        </w:p>
      </w:tc>
      <w:tc>
        <w:tcPr>
          <w:tcW w:w="2765" w:type="dxa"/>
        </w:tcPr>
        <w:p w14:paraId="0D1EB3A8" w14:textId="51CECE77" w:rsidR="1DE48C5C" w:rsidRDefault="1DE48C5C" w:rsidP="1DE48C5C">
          <w:pPr>
            <w:pStyle w:val="Header"/>
            <w:ind w:right="-115"/>
            <w:jc w:val="right"/>
          </w:pPr>
        </w:p>
      </w:tc>
    </w:tr>
  </w:tbl>
  <w:p w14:paraId="191697D5" w14:textId="679332B9" w:rsidR="1DE48C5C" w:rsidRDefault="1DE48C5C" w:rsidP="1DE48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C43A" w14:textId="77777777" w:rsidR="00D9234E" w:rsidRDefault="00D9234E">
      <w:r>
        <w:separator/>
      </w:r>
    </w:p>
  </w:footnote>
  <w:footnote w:type="continuationSeparator" w:id="0">
    <w:p w14:paraId="4DDBEF00" w14:textId="77777777" w:rsidR="00D9234E" w:rsidRDefault="00D92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D0884" w14:textId="2726E6E8" w:rsidR="00342771" w:rsidRPr="00FE7BE6" w:rsidRDefault="00FE7BE6" w:rsidP="00FE7BE6">
    <w:pPr>
      <w:pStyle w:val="Header"/>
      <w:ind w:left="-142"/>
      <w:jc w:val="center"/>
      <w:rPr>
        <w:rFonts w:ascii="Oswald" w:hAnsi="Oswald" w:cs="Arial"/>
        <w:b/>
        <w:smallCaps/>
        <w:szCs w:val="24"/>
      </w:rPr>
    </w:pPr>
    <w:r w:rsidRPr="00FE7BE6">
      <w:rPr>
        <w:rFonts w:ascii="Oswald" w:hAnsi="Oswald" w:cs="Arial"/>
        <w:b/>
        <w:smallCaps/>
        <w:noProof/>
        <w:szCs w:val="24"/>
        <w:lang w:eastAsia="en-GB"/>
      </w:rPr>
      <w:pict w14:anchorId="11D99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342771" w:rsidRPr="00FE7BE6">
      <w:rPr>
        <w:rFonts w:ascii="Oswald" w:hAnsi="Oswald" w:cs="Arial"/>
        <w:b/>
        <w:smallCaps/>
        <w:szCs w:val="24"/>
      </w:rPr>
      <w:t>Save The Children International</w:t>
    </w:r>
  </w:p>
  <w:p w14:paraId="47623501" w14:textId="1A751126" w:rsidR="00342771" w:rsidRPr="00770638" w:rsidRDefault="00123098" w:rsidP="00FE7BE6">
    <w:pPr>
      <w:pStyle w:val="Header"/>
      <w:ind w:left="-142"/>
      <w:jc w:val="center"/>
      <w:rPr>
        <w:rFonts w:ascii="Arial" w:hAnsi="Arial" w:cs="Arial"/>
        <w:b/>
        <w:smallCaps/>
        <w:sz w:val="28"/>
        <w:szCs w:val="28"/>
      </w:rPr>
    </w:pPr>
    <w:r w:rsidRPr="00FE7BE6">
      <w:rPr>
        <w:rFonts w:ascii="Oswald" w:hAnsi="Oswald" w:cs="Arial"/>
        <w:b/>
        <w:smallCaps/>
        <w:szCs w:val="24"/>
      </w:rPr>
      <w:t>ROLE PROFILE</w:t>
    </w:r>
  </w:p>
</w:hdr>
</file>

<file path=word/intelligence.xml><?xml version="1.0" encoding="utf-8"?>
<int:Intelligence xmlns:int="http://schemas.microsoft.com/office/intelligence/2019/intelligence">
  <int:IntelligenceSettings/>
  <int:Manifest>
    <int:ParagraphRange paragraphId="1320437352" textId="839553023" start="314" length="10" invalidationStart="314" invalidationLength="10" id="2BbNr1QY"/>
  </int:Manifest>
  <int:Observations>
    <int:Content id="2BbNr1Q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A"/>
    <w:multiLevelType w:val="singleLevel"/>
    <w:tmpl w:val="8506BF08"/>
    <w:lvl w:ilvl="0">
      <w:start w:val="1"/>
      <w:numFmt w:val="bullet"/>
      <w:lvlText w:val=""/>
      <w:lvlJc w:val="left"/>
      <w:pPr>
        <w:tabs>
          <w:tab w:val="num" w:pos="360"/>
        </w:tabs>
        <w:ind w:left="360" w:hanging="360"/>
      </w:pPr>
      <w:rPr>
        <w:rFonts w:ascii="Symbol" w:hAnsi="Symbol"/>
        <w:color w:val="000000"/>
      </w:rPr>
    </w:lvl>
  </w:abstractNum>
  <w:abstractNum w:abstractNumId="4"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6" w15:restartNumberingAfterBreak="0">
    <w:nsid w:val="07C07F0A"/>
    <w:multiLevelType w:val="hybridMultilevel"/>
    <w:tmpl w:val="E59ACD36"/>
    <w:lvl w:ilvl="0" w:tplc="214812FA">
      <w:start w:val="1"/>
      <w:numFmt w:val="bullet"/>
      <w:lvlText w:val=""/>
      <w:lvlJc w:val="left"/>
      <w:pPr>
        <w:ind w:left="720" w:hanging="360"/>
      </w:pPr>
      <w:rPr>
        <w:rFonts w:ascii="Symbol" w:hAnsi="Symbol" w:hint="default"/>
      </w:rPr>
    </w:lvl>
    <w:lvl w:ilvl="1" w:tplc="7AEE7ABE">
      <w:start w:val="1"/>
      <w:numFmt w:val="bullet"/>
      <w:lvlText w:val="o"/>
      <w:lvlJc w:val="left"/>
      <w:pPr>
        <w:ind w:left="1440" w:hanging="360"/>
      </w:pPr>
      <w:rPr>
        <w:rFonts w:ascii="Courier New" w:hAnsi="Courier New" w:hint="default"/>
      </w:rPr>
    </w:lvl>
    <w:lvl w:ilvl="2" w:tplc="705A8A4E">
      <w:start w:val="1"/>
      <w:numFmt w:val="bullet"/>
      <w:lvlText w:val=""/>
      <w:lvlJc w:val="left"/>
      <w:pPr>
        <w:ind w:left="2160" w:hanging="360"/>
      </w:pPr>
      <w:rPr>
        <w:rFonts w:ascii="Wingdings" w:hAnsi="Wingdings" w:hint="default"/>
      </w:rPr>
    </w:lvl>
    <w:lvl w:ilvl="3" w:tplc="4058D5C6">
      <w:start w:val="1"/>
      <w:numFmt w:val="bullet"/>
      <w:lvlText w:val=""/>
      <w:lvlJc w:val="left"/>
      <w:pPr>
        <w:ind w:left="2880" w:hanging="360"/>
      </w:pPr>
      <w:rPr>
        <w:rFonts w:ascii="Symbol" w:hAnsi="Symbol" w:hint="default"/>
      </w:rPr>
    </w:lvl>
    <w:lvl w:ilvl="4" w:tplc="94E6CF26">
      <w:start w:val="1"/>
      <w:numFmt w:val="bullet"/>
      <w:lvlText w:val="o"/>
      <w:lvlJc w:val="left"/>
      <w:pPr>
        <w:ind w:left="3600" w:hanging="360"/>
      </w:pPr>
      <w:rPr>
        <w:rFonts w:ascii="Courier New" w:hAnsi="Courier New" w:hint="default"/>
      </w:rPr>
    </w:lvl>
    <w:lvl w:ilvl="5" w:tplc="7F045C06">
      <w:start w:val="1"/>
      <w:numFmt w:val="bullet"/>
      <w:lvlText w:val=""/>
      <w:lvlJc w:val="left"/>
      <w:pPr>
        <w:ind w:left="4320" w:hanging="360"/>
      </w:pPr>
      <w:rPr>
        <w:rFonts w:ascii="Wingdings" w:hAnsi="Wingdings" w:hint="default"/>
      </w:rPr>
    </w:lvl>
    <w:lvl w:ilvl="6" w:tplc="D204A122">
      <w:start w:val="1"/>
      <w:numFmt w:val="bullet"/>
      <w:lvlText w:val=""/>
      <w:lvlJc w:val="left"/>
      <w:pPr>
        <w:ind w:left="5040" w:hanging="360"/>
      </w:pPr>
      <w:rPr>
        <w:rFonts w:ascii="Symbol" w:hAnsi="Symbol" w:hint="default"/>
      </w:rPr>
    </w:lvl>
    <w:lvl w:ilvl="7" w:tplc="17B84858">
      <w:start w:val="1"/>
      <w:numFmt w:val="bullet"/>
      <w:lvlText w:val="o"/>
      <w:lvlJc w:val="left"/>
      <w:pPr>
        <w:ind w:left="5760" w:hanging="360"/>
      </w:pPr>
      <w:rPr>
        <w:rFonts w:ascii="Courier New" w:hAnsi="Courier New" w:hint="default"/>
      </w:rPr>
    </w:lvl>
    <w:lvl w:ilvl="8" w:tplc="C7D00504">
      <w:start w:val="1"/>
      <w:numFmt w:val="bullet"/>
      <w:lvlText w:val=""/>
      <w:lvlJc w:val="left"/>
      <w:pPr>
        <w:ind w:left="6480" w:hanging="360"/>
      </w:pPr>
      <w:rPr>
        <w:rFonts w:ascii="Wingdings" w:hAnsi="Wingdings" w:hint="default"/>
      </w:rPr>
    </w:lvl>
  </w:abstractNum>
  <w:abstractNum w:abstractNumId="7" w15:restartNumberingAfterBreak="0">
    <w:nsid w:val="1B165431"/>
    <w:multiLevelType w:val="hybridMultilevel"/>
    <w:tmpl w:val="4FD6471A"/>
    <w:lvl w:ilvl="0" w:tplc="FFFFFFFF">
      <w:start w:val="1"/>
      <w:numFmt w:val="bullet"/>
      <w:lvlText w:val=""/>
      <w:lvlJc w:val="left"/>
      <w:pPr>
        <w:ind w:left="696" w:hanging="360"/>
      </w:pPr>
      <w:rPr>
        <w:rFonts w:ascii="Symbol" w:hAnsi="Symbol" w:hint="default"/>
      </w:rPr>
    </w:lvl>
    <w:lvl w:ilvl="1" w:tplc="08090003">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9" w15:restartNumberingAfterBreak="0">
    <w:nsid w:val="3158367D"/>
    <w:multiLevelType w:val="hybridMultilevel"/>
    <w:tmpl w:val="4678EC04"/>
    <w:lvl w:ilvl="0" w:tplc="0E3437A4">
      <w:start w:val="1"/>
      <w:numFmt w:val="bullet"/>
      <w:pStyle w:val="Bullet"/>
      <w:lvlText w:val=""/>
      <w:lvlJc w:val="left"/>
      <w:pPr>
        <w:ind w:left="720" w:hanging="360"/>
      </w:pPr>
      <w:rPr>
        <w:rFonts w:ascii="Symbol" w:hAnsi="Symbol" w:hint="default"/>
      </w:rPr>
    </w:lvl>
    <w:lvl w:ilvl="1" w:tplc="F92C8F9C">
      <w:start w:val="1"/>
      <w:numFmt w:val="bullet"/>
      <w:lvlText w:val="o"/>
      <w:lvlJc w:val="left"/>
      <w:pPr>
        <w:ind w:left="1440" w:hanging="360"/>
      </w:pPr>
      <w:rPr>
        <w:rFonts w:ascii="Courier New" w:hAnsi="Courier New" w:hint="default"/>
      </w:rPr>
    </w:lvl>
    <w:lvl w:ilvl="2" w:tplc="DA9E5C1A">
      <w:start w:val="1"/>
      <w:numFmt w:val="bullet"/>
      <w:lvlText w:val=""/>
      <w:lvlJc w:val="left"/>
      <w:pPr>
        <w:ind w:left="2160" w:hanging="360"/>
      </w:pPr>
      <w:rPr>
        <w:rFonts w:ascii="Wingdings" w:hAnsi="Wingdings" w:hint="default"/>
      </w:rPr>
    </w:lvl>
    <w:lvl w:ilvl="3" w:tplc="E1B0AA84">
      <w:start w:val="1"/>
      <w:numFmt w:val="bullet"/>
      <w:lvlText w:val=""/>
      <w:lvlJc w:val="left"/>
      <w:pPr>
        <w:ind w:left="2880" w:hanging="360"/>
      </w:pPr>
      <w:rPr>
        <w:rFonts w:ascii="Symbol" w:hAnsi="Symbol" w:hint="default"/>
      </w:rPr>
    </w:lvl>
    <w:lvl w:ilvl="4" w:tplc="3BA48486">
      <w:start w:val="1"/>
      <w:numFmt w:val="bullet"/>
      <w:lvlText w:val="o"/>
      <w:lvlJc w:val="left"/>
      <w:pPr>
        <w:ind w:left="3600" w:hanging="360"/>
      </w:pPr>
      <w:rPr>
        <w:rFonts w:ascii="Courier New" w:hAnsi="Courier New" w:hint="default"/>
      </w:rPr>
    </w:lvl>
    <w:lvl w:ilvl="5" w:tplc="A92A2A08">
      <w:start w:val="1"/>
      <w:numFmt w:val="bullet"/>
      <w:lvlText w:val=""/>
      <w:lvlJc w:val="left"/>
      <w:pPr>
        <w:ind w:left="4320" w:hanging="360"/>
      </w:pPr>
      <w:rPr>
        <w:rFonts w:ascii="Wingdings" w:hAnsi="Wingdings" w:hint="default"/>
      </w:rPr>
    </w:lvl>
    <w:lvl w:ilvl="6" w:tplc="F4D2D918">
      <w:start w:val="1"/>
      <w:numFmt w:val="bullet"/>
      <w:lvlText w:val=""/>
      <w:lvlJc w:val="left"/>
      <w:pPr>
        <w:ind w:left="5040" w:hanging="360"/>
      </w:pPr>
      <w:rPr>
        <w:rFonts w:ascii="Symbol" w:hAnsi="Symbol" w:hint="default"/>
      </w:rPr>
    </w:lvl>
    <w:lvl w:ilvl="7" w:tplc="E73C9A74">
      <w:start w:val="1"/>
      <w:numFmt w:val="bullet"/>
      <w:lvlText w:val="o"/>
      <w:lvlJc w:val="left"/>
      <w:pPr>
        <w:ind w:left="5760" w:hanging="360"/>
      </w:pPr>
      <w:rPr>
        <w:rFonts w:ascii="Courier New" w:hAnsi="Courier New" w:hint="default"/>
      </w:rPr>
    </w:lvl>
    <w:lvl w:ilvl="8" w:tplc="E7D69D9C">
      <w:start w:val="1"/>
      <w:numFmt w:val="bullet"/>
      <w:lvlText w:val=""/>
      <w:lvlJc w:val="left"/>
      <w:pPr>
        <w:ind w:left="6480" w:hanging="360"/>
      </w:pPr>
      <w:rPr>
        <w:rFonts w:ascii="Wingdings" w:hAnsi="Wingdings" w:hint="default"/>
      </w:rPr>
    </w:lvl>
  </w:abstractNum>
  <w:abstractNum w:abstractNumId="10" w15:restartNumberingAfterBreak="0">
    <w:nsid w:val="385005D9"/>
    <w:multiLevelType w:val="hybridMultilevel"/>
    <w:tmpl w:val="1382C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12" w15:restartNumberingAfterBreak="0">
    <w:nsid w:val="445114B7"/>
    <w:multiLevelType w:val="hybridMultilevel"/>
    <w:tmpl w:val="9EF0CF5C"/>
    <w:lvl w:ilvl="0" w:tplc="5D1A0EE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9EF3E0A"/>
    <w:multiLevelType w:val="hybridMultilevel"/>
    <w:tmpl w:val="84007680"/>
    <w:lvl w:ilvl="0" w:tplc="861EBFE2">
      <w:start w:val="1"/>
      <w:numFmt w:val="bullet"/>
      <w:lvlText w:val=""/>
      <w:lvlJc w:val="left"/>
      <w:pPr>
        <w:ind w:left="720" w:hanging="360"/>
      </w:pPr>
      <w:rPr>
        <w:rFonts w:ascii="Symbol" w:hAnsi="Symbol" w:hint="default"/>
      </w:rPr>
    </w:lvl>
    <w:lvl w:ilvl="1" w:tplc="D4EE5940">
      <w:start w:val="1"/>
      <w:numFmt w:val="bullet"/>
      <w:lvlText w:val="o"/>
      <w:lvlJc w:val="left"/>
      <w:pPr>
        <w:ind w:left="1440" w:hanging="360"/>
      </w:pPr>
      <w:rPr>
        <w:rFonts w:ascii="Courier New" w:hAnsi="Courier New" w:hint="default"/>
      </w:rPr>
    </w:lvl>
    <w:lvl w:ilvl="2" w:tplc="59BE52D0">
      <w:start w:val="1"/>
      <w:numFmt w:val="bullet"/>
      <w:lvlText w:val=""/>
      <w:lvlJc w:val="left"/>
      <w:pPr>
        <w:ind w:left="2160" w:hanging="360"/>
      </w:pPr>
      <w:rPr>
        <w:rFonts w:ascii="Wingdings" w:hAnsi="Wingdings" w:hint="default"/>
      </w:rPr>
    </w:lvl>
    <w:lvl w:ilvl="3" w:tplc="67F4774E">
      <w:start w:val="1"/>
      <w:numFmt w:val="bullet"/>
      <w:lvlText w:val=""/>
      <w:lvlJc w:val="left"/>
      <w:pPr>
        <w:ind w:left="2880" w:hanging="360"/>
      </w:pPr>
      <w:rPr>
        <w:rFonts w:ascii="Symbol" w:hAnsi="Symbol" w:hint="default"/>
      </w:rPr>
    </w:lvl>
    <w:lvl w:ilvl="4" w:tplc="4B06AB10">
      <w:start w:val="1"/>
      <w:numFmt w:val="bullet"/>
      <w:lvlText w:val="o"/>
      <w:lvlJc w:val="left"/>
      <w:pPr>
        <w:ind w:left="3600" w:hanging="360"/>
      </w:pPr>
      <w:rPr>
        <w:rFonts w:ascii="Courier New" w:hAnsi="Courier New" w:hint="default"/>
      </w:rPr>
    </w:lvl>
    <w:lvl w:ilvl="5" w:tplc="0EECBBC6">
      <w:start w:val="1"/>
      <w:numFmt w:val="bullet"/>
      <w:lvlText w:val=""/>
      <w:lvlJc w:val="left"/>
      <w:pPr>
        <w:ind w:left="4320" w:hanging="360"/>
      </w:pPr>
      <w:rPr>
        <w:rFonts w:ascii="Wingdings" w:hAnsi="Wingdings" w:hint="default"/>
      </w:rPr>
    </w:lvl>
    <w:lvl w:ilvl="6" w:tplc="2402E276">
      <w:start w:val="1"/>
      <w:numFmt w:val="bullet"/>
      <w:lvlText w:val=""/>
      <w:lvlJc w:val="left"/>
      <w:pPr>
        <w:ind w:left="5040" w:hanging="360"/>
      </w:pPr>
      <w:rPr>
        <w:rFonts w:ascii="Symbol" w:hAnsi="Symbol" w:hint="default"/>
      </w:rPr>
    </w:lvl>
    <w:lvl w:ilvl="7" w:tplc="67B288EE">
      <w:start w:val="1"/>
      <w:numFmt w:val="bullet"/>
      <w:lvlText w:val="o"/>
      <w:lvlJc w:val="left"/>
      <w:pPr>
        <w:ind w:left="5760" w:hanging="360"/>
      </w:pPr>
      <w:rPr>
        <w:rFonts w:ascii="Courier New" w:hAnsi="Courier New" w:hint="default"/>
      </w:rPr>
    </w:lvl>
    <w:lvl w:ilvl="8" w:tplc="AD701B62">
      <w:start w:val="1"/>
      <w:numFmt w:val="bullet"/>
      <w:lvlText w:val=""/>
      <w:lvlJc w:val="left"/>
      <w:pPr>
        <w:ind w:left="6480" w:hanging="360"/>
      </w:pPr>
      <w:rPr>
        <w:rFonts w:ascii="Wingdings" w:hAnsi="Wingdings" w:hint="default"/>
      </w:rPr>
    </w:lvl>
  </w:abstractNum>
  <w:abstractNum w:abstractNumId="15" w15:restartNumberingAfterBreak="0">
    <w:nsid w:val="6D0365AF"/>
    <w:multiLevelType w:val="hybridMultilevel"/>
    <w:tmpl w:val="805E1488"/>
    <w:lvl w:ilvl="0" w:tplc="0000000A">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144717"/>
    <w:multiLevelType w:val="hybridMultilevel"/>
    <w:tmpl w:val="1E9218FE"/>
    <w:lvl w:ilvl="0" w:tplc="230E188E">
      <w:start w:val="1"/>
      <w:numFmt w:val="bullet"/>
      <w:lvlText w:val=""/>
      <w:lvlJc w:val="left"/>
      <w:pPr>
        <w:ind w:left="720" w:hanging="360"/>
      </w:pPr>
      <w:rPr>
        <w:rFonts w:ascii="Symbol" w:hAnsi="Symbol" w:hint="default"/>
      </w:rPr>
    </w:lvl>
    <w:lvl w:ilvl="1" w:tplc="54800D66">
      <w:start w:val="1"/>
      <w:numFmt w:val="bullet"/>
      <w:lvlText w:val="o"/>
      <w:lvlJc w:val="left"/>
      <w:pPr>
        <w:ind w:left="1440" w:hanging="360"/>
      </w:pPr>
      <w:rPr>
        <w:rFonts w:ascii="Courier New" w:hAnsi="Courier New" w:hint="default"/>
      </w:rPr>
    </w:lvl>
    <w:lvl w:ilvl="2" w:tplc="81C4A3B4">
      <w:start w:val="1"/>
      <w:numFmt w:val="bullet"/>
      <w:lvlText w:val=""/>
      <w:lvlJc w:val="left"/>
      <w:pPr>
        <w:ind w:left="2160" w:hanging="360"/>
      </w:pPr>
      <w:rPr>
        <w:rFonts w:ascii="Wingdings" w:hAnsi="Wingdings" w:hint="default"/>
      </w:rPr>
    </w:lvl>
    <w:lvl w:ilvl="3" w:tplc="D3B44E5E">
      <w:start w:val="1"/>
      <w:numFmt w:val="bullet"/>
      <w:lvlText w:val=""/>
      <w:lvlJc w:val="left"/>
      <w:pPr>
        <w:ind w:left="2880" w:hanging="360"/>
      </w:pPr>
      <w:rPr>
        <w:rFonts w:ascii="Symbol" w:hAnsi="Symbol" w:hint="default"/>
      </w:rPr>
    </w:lvl>
    <w:lvl w:ilvl="4" w:tplc="006ED45A">
      <w:start w:val="1"/>
      <w:numFmt w:val="bullet"/>
      <w:lvlText w:val="o"/>
      <w:lvlJc w:val="left"/>
      <w:pPr>
        <w:ind w:left="3600" w:hanging="360"/>
      </w:pPr>
      <w:rPr>
        <w:rFonts w:ascii="Courier New" w:hAnsi="Courier New" w:hint="default"/>
      </w:rPr>
    </w:lvl>
    <w:lvl w:ilvl="5" w:tplc="3A96F2E6">
      <w:start w:val="1"/>
      <w:numFmt w:val="bullet"/>
      <w:lvlText w:val=""/>
      <w:lvlJc w:val="left"/>
      <w:pPr>
        <w:ind w:left="4320" w:hanging="360"/>
      </w:pPr>
      <w:rPr>
        <w:rFonts w:ascii="Wingdings" w:hAnsi="Wingdings" w:hint="default"/>
      </w:rPr>
    </w:lvl>
    <w:lvl w:ilvl="6" w:tplc="F8E06390">
      <w:start w:val="1"/>
      <w:numFmt w:val="bullet"/>
      <w:lvlText w:val=""/>
      <w:lvlJc w:val="left"/>
      <w:pPr>
        <w:ind w:left="5040" w:hanging="360"/>
      </w:pPr>
      <w:rPr>
        <w:rFonts w:ascii="Symbol" w:hAnsi="Symbol" w:hint="default"/>
      </w:rPr>
    </w:lvl>
    <w:lvl w:ilvl="7" w:tplc="EFE61388">
      <w:start w:val="1"/>
      <w:numFmt w:val="bullet"/>
      <w:lvlText w:val="o"/>
      <w:lvlJc w:val="left"/>
      <w:pPr>
        <w:ind w:left="5760" w:hanging="360"/>
      </w:pPr>
      <w:rPr>
        <w:rFonts w:ascii="Courier New" w:hAnsi="Courier New" w:hint="default"/>
      </w:rPr>
    </w:lvl>
    <w:lvl w:ilvl="8" w:tplc="C286245A">
      <w:start w:val="1"/>
      <w:numFmt w:val="bullet"/>
      <w:lvlText w:val=""/>
      <w:lvlJc w:val="left"/>
      <w:pPr>
        <w:ind w:left="6480" w:hanging="360"/>
      </w:pPr>
      <w:rPr>
        <w:rFonts w:ascii="Wingdings" w:hAnsi="Wingdings" w:hint="default"/>
      </w:rPr>
    </w:lvl>
  </w:abstractNum>
  <w:abstractNum w:abstractNumId="17" w15:restartNumberingAfterBreak="0">
    <w:nsid w:val="7F4B2493"/>
    <w:multiLevelType w:val="hybridMultilevel"/>
    <w:tmpl w:val="73F642E0"/>
    <w:lvl w:ilvl="0" w:tplc="C2E2EAFC">
      <w:numFmt w:val="bullet"/>
      <w:lvlText w:val="-"/>
      <w:lvlJc w:val="left"/>
      <w:pPr>
        <w:ind w:left="420" w:hanging="360"/>
      </w:pPr>
      <w:rPr>
        <w:rFonts w:ascii="Gill Sans MT" w:eastAsia="Times New Roman"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9"/>
  </w:num>
  <w:num w:numId="2">
    <w:abstractNumId w:val="16"/>
  </w:num>
  <w:num w:numId="3">
    <w:abstractNumId w:val="6"/>
  </w:num>
  <w:num w:numId="4">
    <w:abstractNumId w:val="14"/>
  </w:num>
  <w:num w:numId="5">
    <w:abstractNumId w:val="13"/>
  </w:num>
  <w:num w:numId="6">
    <w:abstractNumId w:val="8"/>
  </w:num>
  <w:num w:numId="7">
    <w:abstractNumId w:val="11"/>
  </w:num>
  <w:num w:numId="8">
    <w:abstractNumId w:val="0"/>
  </w:num>
  <w:num w:numId="9">
    <w:abstractNumId w:val="2"/>
  </w:num>
  <w:num w:numId="10">
    <w:abstractNumId w:val="3"/>
  </w:num>
  <w:num w:numId="11">
    <w:abstractNumId w:val="4"/>
  </w:num>
  <w:num w:numId="12">
    <w:abstractNumId w:val="5"/>
  </w:num>
  <w:num w:numId="13">
    <w:abstractNumId w:val="7"/>
  </w:num>
  <w:num w:numId="14">
    <w:abstractNumId w:val="10"/>
  </w:num>
  <w:num w:numId="15">
    <w:abstractNumId w:val="15"/>
  </w:num>
  <w:num w:numId="16">
    <w:abstractNumId w:val="12"/>
  </w:num>
  <w:num w:numId="1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201"/>
    <w:rsid w:val="00007D0B"/>
    <w:rsid w:val="00014716"/>
    <w:rsid w:val="00015E47"/>
    <w:rsid w:val="00026E56"/>
    <w:rsid w:val="000324BA"/>
    <w:rsid w:val="00040A01"/>
    <w:rsid w:val="00053B9D"/>
    <w:rsid w:val="00063956"/>
    <w:rsid w:val="000665AD"/>
    <w:rsid w:val="0007CD4B"/>
    <w:rsid w:val="0009147E"/>
    <w:rsid w:val="00092DD0"/>
    <w:rsid w:val="000A0163"/>
    <w:rsid w:val="000A1B7D"/>
    <w:rsid w:val="000A4D7B"/>
    <w:rsid w:val="000B2430"/>
    <w:rsid w:val="000B2F5C"/>
    <w:rsid w:val="000C6942"/>
    <w:rsid w:val="000C6E53"/>
    <w:rsid w:val="000C7BD4"/>
    <w:rsid w:val="000D30E9"/>
    <w:rsid w:val="000E09C6"/>
    <w:rsid w:val="000E4604"/>
    <w:rsid w:val="000F6CC9"/>
    <w:rsid w:val="00101903"/>
    <w:rsid w:val="00123098"/>
    <w:rsid w:val="001435D9"/>
    <w:rsid w:val="0014680A"/>
    <w:rsid w:val="0015099B"/>
    <w:rsid w:val="00157234"/>
    <w:rsid w:val="0017125F"/>
    <w:rsid w:val="00173B1C"/>
    <w:rsid w:val="00174203"/>
    <w:rsid w:val="0017754D"/>
    <w:rsid w:val="00183B33"/>
    <w:rsid w:val="0018584A"/>
    <w:rsid w:val="00197A5F"/>
    <w:rsid w:val="001C2F70"/>
    <w:rsid w:val="001D1F88"/>
    <w:rsid w:val="001D2A4F"/>
    <w:rsid w:val="001E14A1"/>
    <w:rsid w:val="001E3518"/>
    <w:rsid w:val="001F705C"/>
    <w:rsid w:val="002118F3"/>
    <w:rsid w:val="002143A4"/>
    <w:rsid w:val="00255049"/>
    <w:rsid w:val="00264BB8"/>
    <w:rsid w:val="00267F7F"/>
    <w:rsid w:val="00274D81"/>
    <w:rsid w:val="00286F10"/>
    <w:rsid w:val="00287B36"/>
    <w:rsid w:val="00290500"/>
    <w:rsid w:val="00290AA0"/>
    <w:rsid w:val="002916E8"/>
    <w:rsid w:val="00291FEF"/>
    <w:rsid w:val="00297EEF"/>
    <w:rsid w:val="002A3AF9"/>
    <w:rsid w:val="002A44DD"/>
    <w:rsid w:val="002B21C3"/>
    <w:rsid w:val="002B3275"/>
    <w:rsid w:val="002C1928"/>
    <w:rsid w:val="002D4A35"/>
    <w:rsid w:val="002D79FF"/>
    <w:rsid w:val="002E170D"/>
    <w:rsid w:val="002E34C0"/>
    <w:rsid w:val="002F4D93"/>
    <w:rsid w:val="002F5F85"/>
    <w:rsid w:val="00324580"/>
    <w:rsid w:val="00325931"/>
    <w:rsid w:val="00330D98"/>
    <w:rsid w:val="00341E13"/>
    <w:rsid w:val="00342771"/>
    <w:rsid w:val="003479A6"/>
    <w:rsid w:val="00347B7D"/>
    <w:rsid w:val="00373635"/>
    <w:rsid w:val="00382DCB"/>
    <w:rsid w:val="003A05E7"/>
    <w:rsid w:val="003B081D"/>
    <w:rsid w:val="003B2EB5"/>
    <w:rsid w:val="003B7F7B"/>
    <w:rsid w:val="003C19FB"/>
    <w:rsid w:val="003D2659"/>
    <w:rsid w:val="003D65F9"/>
    <w:rsid w:val="003F1BA1"/>
    <w:rsid w:val="004018EE"/>
    <w:rsid w:val="00407466"/>
    <w:rsid w:val="00407F40"/>
    <w:rsid w:val="00412FE9"/>
    <w:rsid w:val="004151CB"/>
    <w:rsid w:val="00432925"/>
    <w:rsid w:val="00437B30"/>
    <w:rsid w:val="0045468B"/>
    <w:rsid w:val="00456024"/>
    <w:rsid w:val="00457479"/>
    <w:rsid w:val="00464CE7"/>
    <w:rsid w:val="00474554"/>
    <w:rsid w:val="004757CF"/>
    <w:rsid w:val="00480895"/>
    <w:rsid w:val="00483CC9"/>
    <w:rsid w:val="004852D8"/>
    <w:rsid w:val="00486221"/>
    <w:rsid w:val="0049140E"/>
    <w:rsid w:val="00493703"/>
    <w:rsid w:val="004A001A"/>
    <w:rsid w:val="004A0BCB"/>
    <w:rsid w:val="004B2994"/>
    <w:rsid w:val="004B7A8E"/>
    <w:rsid w:val="004D46AB"/>
    <w:rsid w:val="004E0D88"/>
    <w:rsid w:val="004E2B71"/>
    <w:rsid w:val="004E6D17"/>
    <w:rsid w:val="004E73F8"/>
    <w:rsid w:val="004E7BC8"/>
    <w:rsid w:val="00502CDE"/>
    <w:rsid w:val="0051292B"/>
    <w:rsid w:val="005143A6"/>
    <w:rsid w:val="00514D77"/>
    <w:rsid w:val="00516048"/>
    <w:rsid w:val="0051712F"/>
    <w:rsid w:val="0051718C"/>
    <w:rsid w:val="005358D9"/>
    <w:rsid w:val="00543A17"/>
    <w:rsid w:val="005519F7"/>
    <w:rsid w:val="00556B70"/>
    <w:rsid w:val="005602C8"/>
    <w:rsid w:val="0057067D"/>
    <w:rsid w:val="00575FC2"/>
    <w:rsid w:val="00591D3C"/>
    <w:rsid w:val="00591D53"/>
    <w:rsid w:val="005A2E6E"/>
    <w:rsid w:val="005D52A3"/>
    <w:rsid w:val="005E15F3"/>
    <w:rsid w:val="005F0ED9"/>
    <w:rsid w:val="005F161F"/>
    <w:rsid w:val="005F37D0"/>
    <w:rsid w:val="00601D69"/>
    <w:rsid w:val="0060505F"/>
    <w:rsid w:val="00615624"/>
    <w:rsid w:val="006224AD"/>
    <w:rsid w:val="00624CD4"/>
    <w:rsid w:val="00635003"/>
    <w:rsid w:val="006433B7"/>
    <w:rsid w:val="00647D3A"/>
    <w:rsid w:val="00652566"/>
    <w:rsid w:val="00656488"/>
    <w:rsid w:val="00656625"/>
    <w:rsid w:val="00667719"/>
    <w:rsid w:val="00674974"/>
    <w:rsid w:val="00680B98"/>
    <w:rsid w:val="006818A2"/>
    <w:rsid w:val="0069034A"/>
    <w:rsid w:val="006934BA"/>
    <w:rsid w:val="006B028F"/>
    <w:rsid w:val="006B0D9F"/>
    <w:rsid w:val="006B175E"/>
    <w:rsid w:val="006B47CC"/>
    <w:rsid w:val="006D462E"/>
    <w:rsid w:val="006D7440"/>
    <w:rsid w:val="006E069A"/>
    <w:rsid w:val="006E4048"/>
    <w:rsid w:val="006F46C2"/>
    <w:rsid w:val="0070711D"/>
    <w:rsid w:val="00730DDA"/>
    <w:rsid w:val="00746CBB"/>
    <w:rsid w:val="00762004"/>
    <w:rsid w:val="00770638"/>
    <w:rsid w:val="007742F7"/>
    <w:rsid w:val="007770CA"/>
    <w:rsid w:val="007830B1"/>
    <w:rsid w:val="00784B5A"/>
    <w:rsid w:val="007A2D11"/>
    <w:rsid w:val="007A8B4B"/>
    <w:rsid w:val="007B47F6"/>
    <w:rsid w:val="007B6E16"/>
    <w:rsid w:val="007B7F36"/>
    <w:rsid w:val="007D03A4"/>
    <w:rsid w:val="007D26DC"/>
    <w:rsid w:val="007D6439"/>
    <w:rsid w:val="007E32A4"/>
    <w:rsid w:val="007F13A8"/>
    <w:rsid w:val="007F3F1C"/>
    <w:rsid w:val="00805BE2"/>
    <w:rsid w:val="008169E0"/>
    <w:rsid w:val="008178C0"/>
    <w:rsid w:val="00822219"/>
    <w:rsid w:val="00822AD2"/>
    <w:rsid w:val="008264D8"/>
    <w:rsid w:val="00836D70"/>
    <w:rsid w:val="00841E6D"/>
    <w:rsid w:val="00850C04"/>
    <w:rsid w:val="008550A8"/>
    <w:rsid w:val="00870AFF"/>
    <w:rsid w:val="00871744"/>
    <w:rsid w:val="0088006A"/>
    <w:rsid w:val="00885D70"/>
    <w:rsid w:val="00893ED0"/>
    <w:rsid w:val="00896FB5"/>
    <w:rsid w:val="008A071A"/>
    <w:rsid w:val="008B287F"/>
    <w:rsid w:val="008C5A62"/>
    <w:rsid w:val="008D50D7"/>
    <w:rsid w:val="008D6643"/>
    <w:rsid w:val="008E3824"/>
    <w:rsid w:val="008E4B85"/>
    <w:rsid w:val="008F2C76"/>
    <w:rsid w:val="008F786A"/>
    <w:rsid w:val="00903DAC"/>
    <w:rsid w:val="0090541F"/>
    <w:rsid w:val="00910CA7"/>
    <w:rsid w:val="00911DE8"/>
    <w:rsid w:val="00920C0C"/>
    <w:rsid w:val="00920E86"/>
    <w:rsid w:val="00920FDB"/>
    <w:rsid w:val="00921058"/>
    <w:rsid w:val="009259DE"/>
    <w:rsid w:val="00927BE8"/>
    <w:rsid w:val="009376FF"/>
    <w:rsid w:val="00941662"/>
    <w:rsid w:val="009547DB"/>
    <w:rsid w:val="00967CFB"/>
    <w:rsid w:val="00984B86"/>
    <w:rsid w:val="00986B4D"/>
    <w:rsid w:val="009C0201"/>
    <w:rsid w:val="009C17CE"/>
    <w:rsid w:val="009C4A20"/>
    <w:rsid w:val="009D22D1"/>
    <w:rsid w:val="009D7FC6"/>
    <w:rsid w:val="009E2F3A"/>
    <w:rsid w:val="009E3F2E"/>
    <w:rsid w:val="009F61B7"/>
    <w:rsid w:val="009F6D0A"/>
    <w:rsid w:val="00A0616C"/>
    <w:rsid w:val="00A152EE"/>
    <w:rsid w:val="00A1692D"/>
    <w:rsid w:val="00A22CFA"/>
    <w:rsid w:val="00A23241"/>
    <w:rsid w:val="00A232A2"/>
    <w:rsid w:val="00A47427"/>
    <w:rsid w:val="00A55FA8"/>
    <w:rsid w:val="00A56833"/>
    <w:rsid w:val="00A62515"/>
    <w:rsid w:val="00A65240"/>
    <w:rsid w:val="00A6746E"/>
    <w:rsid w:val="00A67ABF"/>
    <w:rsid w:val="00A7370E"/>
    <w:rsid w:val="00A8029B"/>
    <w:rsid w:val="00A81268"/>
    <w:rsid w:val="00A91A1E"/>
    <w:rsid w:val="00A93560"/>
    <w:rsid w:val="00AA5C98"/>
    <w:rsid w:val="00AA77CC"/>
    <w:rsid w:val="00AB05AB"/>
    <w:rsid w:val="00AC7F69"/>
    <w:rsid w:val="00AD0D5C"/>
    <w:rsid w:val="00AD38C8"/>
    <w:rsid w:val="00AE1AE4"/>
    <w:rsid w:val="00B00BEA"/>
    <w:rsid w:val="00B02D7E"/>
    <w:rsid w:val="00B04818"/>
    <w:rsid w:val="00B14F8E"/>
    <w:rsid w:val="00B21B76"/>
    <w:rsid w:val="00B23AED"/>
    <w:rsid w:val="00B274E0"/>
    <w:rsid w:val="00B310DB"/>
    <w:rsid w:val="00B35A82"/>
    <w:rsid w:val="00B4206E"/>
    <w:rsid w:val="00B42511"/>
    <w:rsid w:val="00B46C8C"/>
    <w:rsid w:val="00B54ECA"/>
    <w:rsid w:val="00B576CD"/>
    <w:rsid w:val="00B67E60"/>
    <w:rsid w:val="00B73C25"/>
    <w:rsid w:val="00B751D4"/>
    <w:rsid w:val="00B83E89"/>
    <w:rsid w:val="00B84618"/>
    <w:rsid w:val="00B84E72"/>
    <w:rsid w:val="00B85206"/>
    <w:rsid w:val="00BA2A12"/>
    <w:rsid w:val="00BA523C"/>
    <w:rsid w:val="00BB55A1"/>
    <w:rsid w:val="00BB7CDC"/>
    <w:rsid w:val="00BC471B"/>
    <w:rsid w:val="00BD43C6"/>
    <w:rsid w:val="00BE533E"/>
    <w:rsid w:val="00BE556E"/>
    <w:rsid w:val="00BF3B6C"/>
    <w:rsid w:val="00C15D29"/>
    <w:rsid w:val="00C17A39"/>
    <w:rsid w:val="00C21E23"/>
    <w:rsid w:val="00C32167"/>
    <w:rsid w:val="00C34EA2"/>
    <w:rsid w:val="00C50215"/>
    <w:rsid w:val="00C543DC"/>
    <w:rsid w:val="00C61C6F"/>
    <w:rsid w:val="00C6257E"/>
    <w:rsid w:val="00C71F41"/>
    <w:rsid w:val="00C74581"/>
    <w:rsid w:val="00C82E63"/>
    <w:rsid w:val="00C95100"/>
    <w:rsid w:val="00C978E6"/>
    <w:rsid w:val="00CA2746"/>
    <w:rsid w:val="00CA3D46"/>
    <w:rsid w:val="00CB0D1D"/>
    <w:rsid w:val="00CB14C0"/>
    <w:rsid w:val="00CB20F1"/>
    <w:rsid w:val="00CC43BE"/>
    <w:rsid w:val="00CD03B0"/>
    <w:rsid w:val="00CD52C6"/>
    <w:rsid w:val="00CD65AF"/>
    <w:rsid w:val="00CD6AE9"/>
    <w:rsid w:val="00CE502B"/>
    <w:rsid w:val="00CE6F51"/>
    <w:rsid w:val="00CF3865"/>
    <w:rsid w:val="00D026F0"/>
    <w:rsid w:val="00D24CC6"/>
    <w:rsid w:val="00D26C4F"/>
    <w:rsid w:val="00D326DD"/>
    <w:rsid w:val="00D329A6"/>
    <w:rsid w:val="00D33A59"/>
    <w:rsid w:val="00D5085F"/>
    <w:rsid w:val="00D520E4"/>
    <w:rsid w:val="00D54979"/>
    <w:rsid w:val="00D64C59"/>
    <w:rsid w:val="00D73E39"/>
    <w:rsid w:val="00D74B7B"/>
    <w:rsid w:val="00D86211"/>
    <w:rsid w:val="00D9234E"/>
    <w:rsid w:val="00DA2F88"/>
    <w:rsid w:val="00DA76A1"/>
    <w:rsid w:val="00DB1AEF"/>
    <w:rsid w:val="00DB49BD"/>
    <w:rsid w:val="00DC2CFB"/>
    <w:rsid w:val="00DE7D26"/>
    <w:rsid w:val="00DF1F1E"/>
    <w:rsid w:val="00DF31B1"/>
    <w:rsid w:val="00E06D95"/>
    <w:rsid w:val="00E14DF1"/>
    <w:rsid w:val="00E35220"/>
    <w:rsid w:val="00E48416"/>
    <w:rsid w:val="00E5261A"/>
    <w:rsid w:val="00E53504"/>
    <w:rsid w:val="00E77359"/>
    <w:rsid w:val="00E77CBD"/>
    <w:rsid w:val="00E83956"/>
    <w:rsid w:val="00E84615"/>
    <w:rsid w:val="00EA19E3"/>
    <w:rsid w:val="00EA44F5"/>
    <w:rsid w:val="00EB1BA4"/>
    <w:rsid w:val="00EC2A49"/>
    <w:rsid w:val="00ED102A"/>
    <w:rsid w:val="00ED2FD3"/>
    <w:rsid w:val="00EE1481"/>
    <w:rsid w:val="00EE1EF9"/>
    <w:rsid w:val="00EF0236"/>
    <w:rsid w:val="00EF1BB6"/>
    <w:rsid w:val="00EF33BF"/>
    <w:rsid w:val="00F069CA"/>
    <w:rsid w:val="00F14BDF"/>
    <w:rsid w:val="00F14F45"/>
    <w:rsid w:val="00F2350D"/>
    <w:rsid w:val="00F3549C"/>
    <w:rsid w:val="00F44AC7"/>
    <w:rsid w:val="00F44FDF"/>
    <w:rsid w:val="00F4C18C"/>
    <w:rsid w:val="00F523B3"/>
    <w:rsid w:val="00F5423C"/>
    <w:rsid w:val="00F55B51"/>
    <w:rsid w:val="00F70509"/>
    <w:rsid w:val="00F706C7"/>
    <w:rsid w:val="00F73DCC"/>
    <w:rsid w:val="00F76559"/>
    <w:rsid w:val="00F810FA"/>
    <w:rsid w:val="00F9086D"/>
    <w:rsid w:val="00FA764A"/>
    <w:rsid w:val="00FB1955"/>
    <w:rsid w:val="00FB2B88"/>
    <w:rsid w:val="00FC67B6"/>
    <w:rsid w:val="00FD759B"/>
    <w:rsid w:val="00FE3DF8"/>
    <w:rsid w:val="00FE59B3"/>
    <w:rsid w:val="00FE7BE6"/>
    <w:rsid w:val="00FF2915"/>
    <w:rsid w:val="00FF7DA4"/>
    <w:rsid w:val="013DF6C6"/>
    <w:rsid w:val="0152D551"/>
    <w:rsid w:val="01AB0BCF"/>
    <w:rsid w:val="0204CB82"/>
    <w:rsid w:val="02475674"/>
    <w:rsid w:val="02A7AAF2"/>
    <w:rsid w:val="02CAB1E0"/>
    <w:rsid w:val="02D11181"/>
    <w:rsid w:val="02D57D55"/>
    <w:rsid w:val="03150522"/>
    <w:rsid w:val="031EBFCA"/>
    <w:rsid w:val="03F0E085"/>
    <w:rsid w:val="040636B3"/>
    <w:rsid w:val="041C24D8"/>
    <w:rsid w:val="04422525"/>
    <w:rsid w:val="046CE1E2"/>
    <w:rsid w:val="04A63551"/>
    <w:rsid w:val="051CE76E"/>
    <w:rsid w:val="05DF4BB4"/>
    <w:rsid w:val="05E33375"/>
    <w:rsid w:val="0602B937"/>
    <w:rsid w:val="064C8471"/>
    <w:rsid w:val="06B8B7CF"/>
    <w:rsid w:val="0793C21A"/>
    <w:rsid w:val="07ADBD7B"/>
    <w:rsid w:val="07B56D97"/>
    <w:rsid w:val="07BDB599"/>
    <w:rsid w:val="07D3A034"/>
    <w:rsid w:val="08202A5E"/>
    <w:rsid w:val="08C15988"/>
    <w:rsid w:val="08F44B2A"/>
    <w:rsid w:val="09C2369A"/>
    <w:rsid w:val="0A4EF5A4"/>
    <w:rsid w:val="0A4F69A4"/>
    <w:rsid w:val="0A57A4AE"/>
    <w:rsid w:val="0A76F32E"/>
    <w:rsid w:val="0A8B4622"/>
    <w:rsid w:val="0AD65FFB"/>
    <w:rsid w:val="0ADB8E33"/>
    <w:rsid w:val="0AF5565B"/>
    <w:rsid w:val="0B4D9518"/>
    <w:rsid w:val="0B6E2C0C"/>
    <w:rsid w:val="0B9019F4"/>
    <w:rsid w:val="0BC40385"/>
    <w:rsid w:val="0BD4522D"/>
    <w:rsid w:val="0BD5105D"/>
    <w:rsid w:val="0BEB5C44"/>
    <w:rsid w:val="0C18FAFC"/>
    <w:rsid w:val="0C59412B"/>
    <w:rsid w:val="0C677464"/>
    <w:rsid w:val="0C775E94"/>
    <w:rsid w:val="0C9126BC"/>
    <w:rsid w:val="0CBA6598"/>
    <w:rsid w:val="0D9E5AD7"/>
    <w:rsid w:val="0DAE93F0"/>
    <w:rsid w:val="0DB484BF"/>
    <w:rsid w:val="0DC43D90"/>
    <w:rsid w:val="0DF24B1F"/>
    <w:rsid w:val="0E201D82"/>
    <w:rsid w:val="0E32B692"/>
    <w:rsid w:val="0E8977C5"/>
    <w:rsid w:val="0E9A695D"/>
    <w:rsid w:val="0EAF037D"/>
    <w:rsid w:val="0EE99622"/>
    <w:rsid w:val="0FB264D7"/>
    <w:rsid w:val="0FE41A75"/>
    <w:rsid w:val="1028C212"/>
    <w:rsid w:val="10D19238"/>
    <w:rsid w:val="10DB4097"/>
    <w:rsid w:val="10DC32B0"/>
    <w:rsid w:val="11295962"/>
    <w:rsid w:val="1157BE44"/>
    <w:rsid w:val="115DE696"/>
    <w:rsid w:val="12506D4C"/>
    <w:rsid w:val="129B2D70"/>
    <w:rsid w:val="12C5BC42"/>
    <w:rsid w:val="12E608A0"/>
    <w:rsid w:val="12F9DE0C"/>
    <w:rsid w:val="1367D722"/>
    <w:rsid w:val="137C2993"/>
    <w:rsid w:val="1380FDF6"/>
    <w:rsid w:val="13EC3DAD"/>
    <w:rsid w:val="147636A9"/>
    <w:rsid w:val="148A153B"/>
    <w:rsid w:val="149EA011"/>
    <w:rsid w:val="14B78B98"/>
    <w:rsid w:val="14F45578"/>
    <w:rsid w:val="15093F7C"/>
    <w:rsid w:val="1536FC3A"/>
    <w:rsid w:val="155E1786"/>
    <w:rsid w:val="1576D337"/>
    <w:rsid w:val="1578C163"/>
    <w:rsid w:val="15973064"/>
    <w:rsid w:val="15A36105"/>
    <w:rsid w:val="15D2CE32"/>
    <w:rsid w:val="15E6F72E"/>
    <w:rsid w:val="15F10180"/>
    <w:rsid w:val="161256B2"/>
    <w:rsid w:val="162B2F67"/>
    <w:rsid w:val="169489AA"/>
    <w:rsid w:val="16AE6582"/>
    <w:rsid w:val="16C1B828"/>
    <w:rsid w:val="16DEAD57"/>
    <w:rsid w:val="174A2069"/>
    <w:rsid w:val="1782C78F"/>
    <w:rsid w:val="17EF2C5A"/>
    <w:rsid w:val="18414BA3"/>
    <w:rsid w:val="185E6350"/>
    <w:rsid w:val="187A7DB8"/>
    <w:rsid w:val="18AE73F9"/>
    <w:rsid w:val="18D4425C"/>
    <w:rsid w:val="18DEFC4D"/>
    <w:rsid w:val="18FF959D"/>
    <w:rsid w:val="1948058E"/>
    <w:rsid w:val="19CE9CF6"/>
    <w:rsid w:val="19D3B46B"/>
    <w:rsid w:val="1A2297AC"/>
    <w:rsid w:val="1AAA5BE4"/>
    <w:rsid w:val="1AB4EEE2"/>
    <w:rsid w:val="1B26CD1C"/>
    <w:rsid w:val="1B84EDC9"/>
    <w:rsid w:val="1BA5F9CA"/>
    <w:rsid w:val="1BAE2B44"/>
    <w:rsid w:val="1BF0707C"/>
    <w:rsid w:val="1C007101"/>
    <w:rsid w:val="1CAF218F"/>
    <w:rsid w:val="1CDEF71A"/>
    <w:rsid w:val="1CFAB627"/>
    <w:rsid w:val="1D0AEB11"/>
    <w:rsid w:val="1D1CAA4C"/>
    <w:rsid w:val="1D472E0A"/>
    <w:rsid w:val="1D8C40DD"/>
    <w:rsid w:val="1DE02C54"/>
    <w:rsid w:val="1DE48C5C"/>
    <w:rsid w:val="1E314045"/>
    <w:rsid w:val="1E36414C"/>
    <w:rsid w:val="1E580EB2"/>
    <w:rsid w:val="1E92D34C"/>
    <w:rsid w:val="1F3678BE"/>
    <w:rsid w:val="1FE60378"/>
    <w:rsid w:val="1FECD559"/>
    <w:rsid w:val="2013669C"/>
    <w:rsid w:val="204C61FB"/>
    <w:rsid w:val="205A9B15"/>
    <w:rsid w:val="205D16D9"/>
    <w:rsid w:val="209A59DD"/>
    <w:rsid w:val="20B20DC4"/>
    <w:rsid w:val="20DD807D"/>
    <w:rsid w:val="20E613AC"/>
    <w:rsid w:val="211580D9"/>
    <w:rsid w:val="229828DD"/>
    <w:rsid w:val="22E89A48"/>
    <w:rsid w:val="2309B26F"/>
    <w:rsid w:val="2322FB7B"/>
    <w:rsid w:val="23487967"/>
    <w:rsid w:val="236B35B9"/>
    <w:rsid w:val="2386C9BA"/>
    <w:rsid w:val="23DE1203"/>
    <w:rsid w:val="2425EF56"/>
    <w:rsid w:val="2479B7C7"/>
    <w:rsid w:val="2496048D"/>
    <w:rsid w:val="24B0FB32"/>
    <w:rsid w:val="250E93D4"/>
    <w:rsid w:val="2545D7BA"/>
    <w:rsid w:val="25858361"/>
    <w:rsid w:val="25908BD1"/>
    <w:rsid w:val="25CFC99F"/>
    <w:rsid w:val="25D1FEE9"/>
    <w:rsid w:val="25EDB6DC"/>
    <w:rsid w:val="264950AC"/>
    <w:rsid w:val="268216C0"/>
    <w:rsid w:val="2682A820"/>
    <w:rsid w:val="268E8555"/>
    <w:rsid w:val="26B854A7"/>
    <w:rsid w:val="26C32915"/>
    <w:rsid w:val="26D54D16"/>
    <w:rsid w:val="26FC43DA"/>
    <w:rsid w:val="27C3FB35"/>
    <w:rsid w:val="280BD22B"/>
    <w:rsid w:val="28156EC9"/>
    <w:rsid w:val="2826E616"/>
    <w:rsid w:val="28624080"/>
    <w:rsid w:val="287385EF"/>
    <w:rsid w:val="292B2636"/>
    <w:rsid w:val="2948A849"/>
    <w:rsid w:val="29678BF1"/>
    <w:rsid w:val="29692DFC"/>
    <w:rsid w:val="2A134986"/>
    <w:rsid w:val="2A25BC26"/>
    <w:rsid w:val="2A606824"/>
    <w:rsid w:val="2AA29033"/>
    <w:rsid w:val="2AD49D94"/>
    <w:rsid w:val="2AF89888"/>
    <w:rsid w:val="2B1D695D"/>
    <w:rsid w:val="2C1AA5F8"/>
    <w:rsid w:val="2C4151FD"/>
    <w:rsid w:val="2C54F677"/>
    <w:rsid w:val="2C6FDF72"/>
    <w:rsid w:val="2CF7DFB0"/>
    <w:rsid w:val="2D700574"/>
    <w:rsid w:val="2D8B2F4B"/>
    <w:rsid w:val="2DC7B61C"/>
    <w:rsid w:val="2E64680F"/>
    <w:rsid w:val="2E83DE53"/>
    <w:rsid w:val="2E93B011"/>
    <w:rsid w:val="2EBA7377"/>
    <w:rsid w:val="2EC7D8DF"/>
    <w:rsid w:val="2EE1BA84"/>
    <w:rsid w:val="2EFEDA1B"/>
    <w:rsid w:val="2F6ACC17"/>
    <w:rsid w:val="2FD0BED3"/>
    <w:rsid w:val="2FEB48B5"/>
    <w:rsid w:val="300E73DD"/>
    <w:rsid w:val="302CF9F1"/>
    <w:rsid w:val="302F8072"/>
    <w:rsid w:val="30A19EC2"/>
    <w:rsid w:val="30A9E0B9"/>
    <w:rsid w:val="31714FC6"/>
    <w:rsid w:val="317DA5B8"/>
    <w:rsid w:val="31C7922D"/>
    <w:rsid w:val="31E098D5"/>
    <w:rsid w:val="31ED16DC"/>
    <w:rsid w:val="320A5BC8"/>
    <w:rsid w:val="32607CCE"/>
    <w:rsid w:val="3273E0F2"/>
    <w:rsid w:val="32D4B360"/>
    <w:rsid w:val="332CE1AA"/>
    <w:rsid w:val="3346149F"/>
    <w:rsid w:val="334802CB"/>
    <w:rsid w:val="3388E73D"/>
    <w:rsid w:val="33B53442"/>
    <w:rsid w:val="33CB6C72"/>
    <w:rsid w:val="33FA70CF"/>
    <w:rsid w:val="344615DF"/>
    <w:rsid w:val="345542E5"/>
    <w:rsid w:val="347E8B64"/>
    <w:rsid w:val="34BAA0DE"/>
    <w:rsid w:val="34E3D32C"/>
    <w:rsid w:val="3524B79E"/>
    <w:rsid w:val="35B39133"/>
    <w:rsid w:val="3655BB1A"/>
    <w:rsid w:val="366E8915"/>
    <w:rsid w:val="3727ACB1"/>
    <w:rsid w:val="373D7C1A"/>
    <w:rsid w:val="375A3E23"/>
    <w:rsid w:val="37736680"/>
    <w:rsid w:val="380FBB1C"/>
    <w:rsid w:val="38323E6B"/>
    <w:rsid w:val="3833A0F4"/>
    <w:rsid w:val="38B232CC"/>
    <w:rsid w:val="38F60E84"/>
    <w:rsid w:val="391D5797"/>
    <w:rsid w:val="39886361"/>
    <w:rsid w:val="39924504"/>
    <w:rsid w:val="39CE7E80"/>
    <w:rsid w:val="3A3A22C5"/>
    <w:rsid w:val="3A91DEE5"/>
    <w:rsid w:val="3A99CC6B"/>
    <w:rsid w:val="3A9B8BA0"/>
    <w:rsid w:val="3AB374D7"/>
    <w:rsid w:val="3AD38E4A"/>
    <w:rsid w:val="3B030973"/>
    <w:rsid w:val="3B162118"/>
    <w:rsid w:val="3B1D3043"/>
    <w:rsid w:val="3B5974C1"/>
    <w:rsid w:val="3B96E0CB"/>
    <w:rsid w:val="3B970AC5"/>
    <w:rsid w:val="3CD2629E"/>
    <w:rsid w:val="3CE05653"/>
    <w:rsid w:val="3D2FC983"/>
    <w:rsid w:val="3D4B1881"/>
    <w:rsid w:val="3D7DC5D8"/>
    <w:rsid w:val="3DA8438E"/>
    <w:rsid w:val="3E3BA8A8"/>
    <w:rsid w:val="3E3BF4A4"/>
    <w:rsid w:val="3E6B90E9"/>
    <w:rsid w:val="3ED3876A"/>
    <w:rsid w:val="3EE1F5BF"/>
    <w:rsid w:val="3F2C21A8"/>
    <w:rsid w:val="3F8E4631"/>
    <w:rsid w:val="3FA22562"/>
    <w:rsid w:val="3FB96D98"/>
    <w:rsid w:val="3FD32451"/>
    <w:rsid w:val="3FD77909"/>
    <w:rsid w:val="3FDA2D0D"/>
    <w:rsid w:val="3FDE0435"/>
    <w:rsid w:val="3FE15D6B"/>
    <w:rsid w:val="3FE88023"/>
    <w:rsid w:val="40113B21"/>
    <w:rsid w:val="401C1C02"/>
    <w:rsid w:val="4045F4E6"/>
    <w:rsid w:val="40690E0C"/>
    <w:rsid w:val="40807C69"/>
    <w:rsid w:val="40E3C7E8"/>
    <w:rsid w:val="4179948C"/>
    <w:rsid w:val="419A9F19"/>
    <w:rsid w:val="41B38E6D"/>
    <w:rsid w:val="41C06808"/>
    <w:rsid w:val="41E43755"/>
    <w:rsid w:val="424B9F21"/>
    <w:rsid w:val="4250DD4D"/>
    <w:rsid w:val="428DB871"/>
    <w:rsid w:val="42A37800"/>
    <w:rsid w:val="430B2695"/>
    <w:rsid w:val="431025F6"/>
    <w:rsid w:val="43264944"/>
    <w:rsid w:val="43721D39"/>
    <w:rsid w:val="4432DF47"/>
    <w:rsid w:val="450A5211"/>
    <w:rsid w:val="452371FC"/>
    <w:rsid w:val="45264CED"/>
    <w:rsid w:val="45548972"/>
    <w:rsid w:val="455D10AB"/>
    <w:rsid w:val="459B2A23"/>
    <w:rsid w:val="45BB350A"/>
    <w:rsid w:val="45D2A360"/>
    <w:rsid w:val="4616399F"/>
    <w:rsid w:val="461A0696"/>
    <w:rsid w:val="4679DC4F"/>
    <w:rsid w:val="46BEDEA7"/>
    <w:rsid w:val="46F19B81"/>
    <w:rsid w:val="47D01B3B"/>
    <w:rsid w:val="47FF9097"/>
    <w:rsid w:val="4803FE42"/>
    <w:rsid w:val="485E8F19"/>
    <w:rsid w:val="487DA207"/>
    <w:rsid w:val="48EB4301"/>
    <w:rsid w:val="4938388E"/>
    <w:rsid w:val="497B452C"/>
    <w:rsid w:val="49D36773"/>
    <w:rsid w:val="49FD4B1F"/>
    <w:rsid w:val="4A2F4A6B"/>
    <w:rsid w:val="4A757056"/>
    <w:rsid w:val="4ADCE279"/>
    <w:rsid w:val="4B4FA53E"/>
    <w:rsid w:val="4BAD48A7"/>
    <w:rsid w:val="4BBFB5C5"/>
    <w:rsid w:val="4C329839"/>
    <w:rsid w:val="4C34DF4C"/>
    <w:rsid w:val="4C3FD852"/>
    <w:rsid w:val="4CC041CC"/>
    <w:rsid w:val="4CC080A9"/>
    <w:rsid w:val="4D28F9A3"/>
    <w:rsid w:val="4D2DA1C3"/>
    <w:rsid w:val="4D363AD4"/>
    <w:rsid w:val="4D5C8812"/>
    <w:rsid w:val="4DF13DB2"/>
    <w:rsid w:val="4E650A76"/>
    <w:rsid w:val="4EC0ACB6"/>
    <w:rsid w:val="4F29AF42"/>
    <w:rsid w:val="4F3E161B"/>
    <w:rsid w:val="4F7985A6"/>
    <w:rsid w:val="4F9FBAF5"/>
    <w:rsid w:val="4FA5D874"/>
    <w:rsid w:val="4FD898BE"/>
    <w:rsid w:val="504ED23F"/>
    <w:rsid w:val="505A9700"/>
    <w:rsid w:val="50ED6DD1"/>
    <w:rsid w:val="5106DB1C"/>
    <w:rsid w:val="511F31B9"/>
    <w:rsid w:val="51C9B237"/>
    <w:rsid w:val="5247693F"/>
    <w:rsid w:val="5279AD2B"/>
    <w:rsid w:val="527D3027"/>
    <w:rsid w:val="52B90164"/>
    <w:rsid w:val="52BB021A"/>
    <w:rsid w:val="52CFB925"/>
    <w:rsid w:val="52EAFF06"/>
    <w:rsid w:val="530E0A35"/>
    <w:rsid w:val="535480CA"/>
    <w:rsid w:val="5356E8F9"/>
    <w:rsid w:val="53BD0454"/>
    <w:rsid w:val="53C054AE"/>
    <w:rsid w:val="544597A4"/>
    <w:rsid w:val="5478F9D9"/>
    <w:rsid w:val="54D25120"/>
    <w:rsid w:val="54DDC5BC"/>
    <w:rsid w:val="54F4DA70"/>
    <w:rsid w:val="5517470A"/>
    <w:rsid w:val="5538EAF8"/>
    <w:rsid w:val="55849FFA"/>
    <w:rsid w:val="55E16805"/>
    <w:rsid w:val="56E93F5E"/>
    <w:rsid w:val="573E14BE"/>
    <w:rsid w:val="5791A47D"/>
    <w:rsid w:val="57B67583"/>
    <w:rsid w:val="57B72AAD"/>
    <w:rsid w:val="585AE21C"/>
    <w:rsid w:val="589378EB"/>
    <w:rsid w:val="591908C7"/>
    <w:rsid w:val="592D74DE"/>
    <w:rsid w:val="5961CA38"/>
    <w:rsid w:val="5A6131D3"/>
    <w:rsid w:val="5AC5C488"/>
    <w:rsid w:val="5AEDD014"/>
    <w:rsid w:val="5B2E3819"/>
    <w:rsid w:val="5BBF6DA2"/>
    <w:rsid w:val="5C1B8E6A"/>
    <w:rsid w:val="5C4BC66D"/>
    <w:rsid w:val="5C4F43F8"/>
    <w:rsid w:val="5CAE977E"/>
    <w:rsid w:val="5CEDD211"/>
    <w:rsid w:val="5D548313"/>
    <w:rsid w:val="5D7235BD"/>
    <w:rsid w:val="5D9B154A"/>
    <w:rsid w:val="5DDFD7ED"/>
    <w:rsid w:val="5E103293"/>
    <w:rsid w:val="5E3E9933"/>
    <w:rsid w:val="5E570D0A"/>
    <w:rsid w:val="5E65F007"/>
    <w:rsid w:val="5F6239B2"/>
    <w:rsid w:val="5F8FA970"/>
    <w:rsid w:val="5FB8A38B"/>
    <w:rsid w:val="5FB8C9AD"/>
    <w:rsid w:val="5FE93184"/>
    <w:rsid w:val="601E20C3"/>
    <w:rsid w:val="602AA963"/>
    <w:rsid w:val="60C96285"/>
    <w:rsid w:val="611C8EC9"/>
    <w:rsid w:val="61C20738"/>
    <w:rsid w:val="61FDB923"/>
    <w:rsid w:val="621FBF1D"/>
    <w:rsid w:val="62380040"/>
    <w:rsid w:val="623A0366"/>
    <w:rsid w:val="62B60F5B"/>
    <w:rsid w:val="62C0EE4D"/>
    <w:rsid w:val="62FE6AB4"/>
    <w:rsid w:val="630D0B44"/>
    <w:rsid w:val="6321F343"/>
    <w:rsid w:val="634C4327"/>
    <w:rsid w:val="63B0E1F6"/>
    <w:rsid w:val="63CAA8A2"/>
    <w:rsid w:val="63D3C5CE"/>
    <w:rsid w:val="63F669B7"/>
    <w:rsid w:val="6429417E"/>
    <w:rsid w:val="647EF412"/>
    <w:rsid w:val="649CB2B6"/>
    <w:rsid w:val="64CC9C43"/>
    <w:rsid w:val="64F2EC8B"/>
    <w:rsid w:val="656FF259"/>
    <w:rsid w:val="6584613E"/>
    <w:rsid w:val="668F6576"/>
    <w:rsid w:val="66EBA69F"/>
    <w:rsid w:val="671D9425"/>
    <w:rsid w:val="672445AE"/>
    <w:rsid w:val="67571523"/>
    <w:rsid w:val="678A9006"/>
    <w:rsid w:val="67A58981"/>
    <w:rsid w:val="68098635"/>
    <w:rsid w:val="68100A4B"/>
    <w:rsid w:val="6843D1EB"/>
    <w:rsid w:val="68A0AD14"/>
    <w:rsid w:val="691EF968"/>
    <w:rsid w:val="6931D8AA"/>
    <w:rsid w:val="6937F659"/>
    <w:rsid w:val="69FEC781"/>
    <w:rsid w:val="6A607A8B"/>
    <w:rsid w:val="6A6823E7"/>
    <w:rsid w:val="6A6D2147"/>
    <w:rsid w:val="6AB480AE"/>
    <w:rsid w:val="6AE6F6A3"/>
    <w:rsid w:val="6B0BE164"/>
    <w:rsid w:val="6B43EDF4"/>
    <w:rsid w:val="6B58FD87"/>
    <w:rsid w:val="6B7A0C97"/>
    <w:rsid w:val="6B8EA5CD"/>
    <w:rsid w:val="6B9E6059"/>
    <w:rsid w:val="6BB9E6FC"/>
    <w:rsid w:val="6C09BB3F"/>
    <w:rsid w:val="6C534DCC"/>
    <w:rsid w:val="6C6C9B4D"/>
    <w:rsid w:val="6CDF0830"/>
    <w:rsid w:val="6D06825C"/>
    <w:rsid w:val="6D63D09E"/>
    <w:rsid w:val="6DA5B76A"/>
    <w:rsid w:val="6DC5BFE9"/>
    <w:rsid w:val="6DEC2170"/>
    <w:rsid w:val="6DF0778E"/>
    <w:rsid w:val="6E36DEDA"/>
    <w:rsid w:val="6EA252BD"/>
    <w:rsid w:val="6EE042B4"/>
    <w:rsid w:val="6F1562E5"/>
    <w:rsid w:val="6F175326"/>
    <w:rsid w:val="6F609C22"/>
    <w:rsid w:val="6F928993"/>
    <w:rsid w:val="6FDA488E"/>
    <w:rsid w:val="6FF0755B"/>
    <w:rsid w:val="700A3B68"/>
    <w:rsid w:val="702BE57C"/>
    <w:rsid w:val="703A6026"/>
    <w:rsid w:val="707908AB"/>
    <w:rsid w:val="708358F1"/>
    <w:rsid w:val="7099902D"/>
    <w:rsid w:val="70A4A4E1"/>
    <w:rsid w:val="71542D4E"/>
    <w:rsid w:val="71A4F93C"/>
    <w:rsid w:val="71B4736F"/>
    <w:rsid w:val="71F2F9BD"/>
    <w:rsid w:val="722425B7"/>
    <w:rsid w:val="725ED236"/>
    <w:rsid w:val="727C12A6"/>
    <w:rsid w:val="72991EF1"/>
    <w:rsid w:val="72A1D91F"/>
    <w:rsid w:val="72BF9293"/>
    <w:rsid w:val="72D3708E"/>
    <w:rsid w:val="739C4DC8"/>
    <w:rsid w:val="73B48EE0"/>
    <w:rsid w:val="74301A0F"/>
    <w:rsid w:val="74631CC8"/>
    <w:rsid w:val="746B8CB1"/>
    <w:rsid w:val="747E9377"/>
    <w:rsid w:val="74FCCAD6"/>
    <w:rsid w:val="75268740"/>
    <w:rsid w:val="7526E59C"/>
    <w:rsid w:val="7564C94A"/>
    <w:rsid w:val="7593EA66"/>
    <w:rsid w:val="75F6FA4C"/>
    <w:rsid w:val="75FC7E9C"/>
    <w:rsid w:val="76055734"/>
    <w:rsid w:val="761CFC44"/>
    <w:rsid w:val="762699F9"/>
    <w:rsid w:val="764B0FDA"/>
    <w:rsid w:val="766C4773"/>
    <w:rsid w:val="766E2900"/>
    <w:rsid w:val="769C9301"/>
    <w:rsid w:val="769D7330"/>
    <w:rsid w:val="77190290"/>
    <w:rsid w:val="771AF8F0"/>
    <w:rsid w:val="7756CA2C"/>
    <w:rsid w:val="77754C28"/>
    <w:rsid w:val="779FD899"/>
    <w:rsid w:val="77C9A3E3"/>
    <w:rsid w:val="7815D1A1"/>
    <w:rsid w:val="787C2D0A"/>
    <w:rsid w:val="78841A90"/>
    <w:rsid w:val="789DC2FC"/>
    <w:rsid w:val="78AC29F6"/>
    <w:rsid w:val="78ACFCE2"/>
    <w:rsid w:val="78E8B48E"/>
    <w:rsid w:val="79038B32"/>
    <w:rsid w:val="791447AB"/>
    <w:rsid w:val="791D77F8"/>
    <w:rsid w:val="792ED417"/>
    <w:rsid w:val="7939C815"/>
    <w:rsid w:val="7952C89E"/>
    <w:rsid w:val="7A0496FF"/>
    <w:rsid w:val="7A6573AE"/>
    <w:rsid w:val="7A787265"/>
    <w:rsid w:val="7A79F7C0"/>
    <w:rsid w:val="7A9C990C"/>
    <w:rsid w:val="7A9F5B93"/>
    <w:rsid w:val="7B4BDADD"/>
    <w:rsid w:val="7B503960"/>
    <w:rsid w:val="7B764EA8"/>
    <w:rsid w:val="7B96ABF4"/>
    <w:rsid w:val="7D578BB3"/>
    <w:rsid w:val="7DA93F97"/>
    <w:rsid w:val="7DB8A5B1"/>
    <w:rsid w:val="7DC3C8BA"/>
    <w:rsid w:val="7E6CA822"/>
    <w:rsid w:val="7E7263E3"/>
    <w:rsid w:val="7EBA7BFF"/>
    <w:rsid w:val="7F02A8BF"/>
    <w:rsid w:val="7F363BC0"/>
    <w:rsid w:val="7FDDD4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8C2B7FD"/>
  <w15:chartTrackingRefBased/>
  <w15:docId w15:val="{F34FB07A-7B17-4A7D-8E91-E0CECFA7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5"/>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7"/>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6"/>
      </w:numPr>
    </w:pPr>
  </w:style>
  <w:style w:type="paragraph" w:styleId="ListBullet">
    <w:name w:val="List Bullet"/>
    <w:basedOn w:val="Normal"/>
    <w:autoRedefine/>
    <w:pPr>
      <w:numPr>
        <w:numId w:val="8"/>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Revision">
    <w:name w:val="Revision"/>
    <w:hidden/>
    <w:uiPriority w:val="99"/>
    <w:semiHidden/>
    <w:rsid w:val="00EC2A49"/>
    <w:rPr>
      <w:sz w:val="24"/>
      <w:lang w:val="en-GB"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
    <w:name w:val="Bullet"/>
    <w:basedOn w:val="Normal"/>
    <w:rsid w:val="0A8B4622"/>
    <w:pPr>
      <w:numPr>
        <w:numId w:val="1"/>
      </w:numPr>
      <w:tabs>
        <w:tab w:val="num" w:pos="1440"/>
      </w:tabs>
      <w:ind w:left="1440" w:hanging="720"/>
      <w:jc w:val="both"/>
    </w:pPr>
    <w:rPr>
      <w:rFonts w:ascii="Garamond" w:hAnsi="Garamond"/>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E7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8318">
      <w:bodyDiv w:val="1"/>
      <w:marLeft w:val="0"/>
      <w:marRight w:val="0"/>
      <w:marTop w:val="0"/>
      <w:marBottom w:val="0"/>
      <w:divBdr>
        <w:top w:val="none" w:sz="0" w:space="0" w:color="auto"/>
        <w:left w:val="none" w:sz="0" w:space="0" w:color="auto"/>
        <w:bottom w:val="none" w:sz="0" w:space="0" w:color="auto"/>
        <w:right w:val="none" w:sz="0" w:space="0" w:color="auto"/>
      </w:divBdr>
      <w:divsChild>
        <w:div w:id="2086536913">
          <w:marLeft w:val="0"/>
          <w:marRight w:val="0"/>
          <w:marTop w:val="0"/>
          <w:marBottom w:val="0"/>
          <w:divBdr>
            <w:top w:val="none" w:sz="0" w:space="0" w:color="auto"/>
            <w:left w:val="none" w:sz="0" w:space="0" w:color="auto"/>
            <w:bottom w:val="none" w:sz="0" w:space="0" w:color="auto"/>
            <w:right w:val="none" w:sz="0" w:space="0" w:color="auto"/>
          </w:divBdr>
          <w:divsChild>
            <w:div w:id="766584341">
              <w:marLeft w:val="0"/>
              <w:marRight w:val="0"/>
              <w:marTop w:val="0"/>
              <w:marBottom w:val="0"/>
              <w:divBdr>
                <w:top w:val="none" w:sz="0" w:space="0" w:color="auto"/>
                <w:left w:val="none" w:sz="0" w:space="0" w:color="auto"/>
                <w:bottom w:val="none" w:sz="0" w:space="0" w:color="auto"/>
                <w:right w:val="none" w:sz="0" w:space="0" w:color="auto"/>
              </w:divBdr>
              <w:divsChild>
                <w:div w:id="476922235">
                  <w:marLeft w:val="0"/>
                  <w:marRight w:val="0"/>
                  <w:marTop w:val="0"/>
                  <w:marBottom w:val="0"/>
                  <w:divBdr>
                    <w:top w:val="none" w:sz="0" w:space="0" w:color="auto"/>
                    <w:left w:val="none" w:sz="0" w:space="0" w:color="auto"/>
                    <w:bottom w:val="none" w:sz="0" w:space="0" w:color="auto"/>
                    <w:right w:val="none" w:sz="0" w:space="0" w:color="auto"/>
                  </w:divBdr>
                  <w:divsChild>
                    <w:div w:id="925307552">
                      <w:marLeft w:val="0"/>
                      <w:marRight w:val="0"/>
                      <w:marTop w:val="0"/>
                      <w:marBottom w:val="0"/>
                      <w:divBdr>
                        <w:top w:val="none" w:sz="0" w:space="0" w:color="auto"/>
                        <w:left w:val="none" w:sz="0" w:space="0" w:color="auto"/>
                        <w:bottom w:val="none" w:sz="0" w:space="0" w:color="auto"/>
                        <w:right w:val="none" w:sz="0" w:space="0" w:color="auto"/>
                      </w:divBdr>
                      <w:divsChild>
                        <w:div w:id="1531529262">
                          <w:marLeft w:val="0"/>
                          <w:marRight w:val="0"/>
                          <w:marTop w:val="0"/>
                          <w:marBottom w:val="0"/>
                          <w:divBdr>
                            <w:top w:val="none" w:sz="0" w:space="0" w:color="auto"/>
                            <w:left w:val="none" w:sz="0" w:space="0" w:color="auto"/>
                            <w:bottom w:val="none" w:sz="0" w:space="0" w:color="auto"/>
                            <w:right w:val="none" w:sz="0" w:space="0" w:color="auto"/>
                          </w:divBdr>
                          <w:divsChild>
                            <w:div w:id="1392538237">
                              <w:marLeft w:val="0"/>
                              <w:marRight w:val="0"/>
                              <w:marTop w:val="0"/>
                              <w:marBottom w:val="0"/>
                              <w:divBdr>
                                <w:top w:val="none" w:sz="0" w:space="0" w:color="auto"/>
                                <w:left w:val="none" w:sz="0" w:space="0" w:color="auto"/>
                                <w:bottom w:val="none" w:sz="0" w:space="0" w:color="auto"/>
                                <w:right w:val="none" w:sz="0" w:space="0" w:color="auto"/>
                              </w:divBdr>
                              <w:divsChild>
                                <w:div w:id="117644292">
                                  <w:marLeft w:val="0"/>
                                  <w:marRight w:val="0"/>
                                  <w:marTop w:val="0"/>
                                  <w:marBottom w:val="0"/>
                                  <w:divBdr>
                                    <w:top w:val="none" w:sz="0" w:space="0" w:color="auto"/>
                                    <w:left w:val="none" w:sz="0" w:space="0" w:color="auto"/>
                                    <w:bottom w:val="none" w:sz="0" w:space="0" w:color="auto"/>
                                    <w:right w:val="none" w:sz="0" w:space="0" w:color="auto"/>
                                  </w:divBdr>
                                  <w:divsChild>
                                    <w:div w:id="6533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465845">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6369514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234927003">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243d66ef3ae74bbc" Type="http://schemas.microsoft.com/office/2016/09/relationships/commentsIds" Target="commentsIds.xml"/><Relationship Id="rId7" Type="http://schemas.openxmlformats.org/officeDocument/2006/relationships/styles" Target="styles.xml"/><Relationship Id="rId12" Type="http://schemas.openxmlformats.org/officeDocument/2006/relationships/header" Target="header1.xml"/><Relationship Id="R236ed231397c4af8"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C1D04B8AD69041AC02C61A773ABFD0" ma:contentTypeVersion="15" ma:contentTypeDescription="Create a new document." ma:contentTypeScope="" ma:versionID="d4de4025b664726c81be6420842baa84">
  <xsd:schema xmlns:xsd="http://www.w3.org/2001/XMLSchema" xmlns:xs="http://www.w3.org/2001/XMLSchema" xmlns:p="http://schemas.microsoft.com/office/2006/metadata/properties" xmlns:ns3="90381222-e36d-4f6e-9f60-3cc0fdf217a3" xmlns:ns4="29ed3273-0702-4aeb-9df0-17d6bce8c598" targetNamespace="http://schemas.microsoft.com/office/2006/metadata/properties" ma:root="true" ma:fieldsID="d03a1227d3767706c7c49fa43041f941" ns3:_="" ns4:_="">
    <xsd:import namespace="90381222-e36d-4f6e-9f60-3cc0fdf217a3"/>
    <xsd:import namespace="29ed3273-0702-4aeb-9df0-17d6bce8c5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81222-e36d-4f6e-9f60-3cc0fdf217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ed3273-0702-4aeb-9df0-17d6bce8c5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9ed3273-0702-4aeb-9df0-17d6bce8c598">
      <UserInfo>
        <DisplayName>De Blas Marin, Isabel</DisplayName>
        <AccountId>271</AccountId>
        <AccountType/>
      </UserInfo>
    </SharedWithUsers>
    <_activity xmlns="90381222-e36d-4f6e-9f60-3cc0fdf217a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103E-0DC4-496C-9A07-19B5E1508764}">
  <ds:schemaRefs>
    <ds:schemaRef ds:uri="http://schemas.microsoft.com/sharepoint/v3/contenttype/forms"/>
  </ds:schemaRefs>
</ds:datastoreItem>
</file>

<file path=customXml/itemProps2.xml><?xml version="1.0" encoding="utf-8"?>
<ds:datastoreItem xmlns:ds="http://schemas.openxmlformats.org/officeDocument/2006/customXml" ds:itemID="{A4DB685E-0E83-437E-91CC-1BE6F6C1E730}">
  <ds:schemaRefs>
    <ds:schemaRef ds:uri="http://schemas.microsoft.com/office/2006/metadata/longProperties"/>
  </ds:schemaRefs>
</ds:datastoreItem>
</file>

<file path=customXml/itemProps3.xml><?xml version="1.0" encoding="utf-8"?>
<ds:datastoreItem xmlns:ds="http://schemas.openxmlformats.org/officeDocument/2006/customXml" ds:itemID="{0BE06A35-0CB2-4436-9303-B536B24F5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81222-e36d-4f6e-9f60-3cc0fdf217a3"/>
    <ds:schemaRef ds:uri="29ed3273-0702-4aeb-9df0-17d6bce8c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00CA48-653F-4A41-9759-DCD05AE530C4}">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29ed3273-0702-4aeb-9df0-17d6bce8c598"/>
    <ds:schemaRef ds:uri="90381222-e36d-4f6e-9f60-3cc0fdf217a3"/>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BFCF89F-E5FB-4357-891B-65485626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6849</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March 2002 version</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Mccudden, Hayley</cp:lastModifiedBy>
  <cp:revision>2</cp:revision>
  <cp:lastPrinted>2017-02-14T17:55:00Z</cp:lastPrinted>
  <dcterms:created xsi:type="dcterms:W3CDTF">2023-03-28T10:53:00Z</dcterms:created>
  <dcterms:modified xsi:type="dcterms:W3CDTF">2023-03-28T10:53:00Z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TaxonomyField_SCIPrimaryDepartment">
    <vt:lpwstr>Recruitment|6032737a-f173-4b03-a2ad-a13203d7133d</vt:lpwstr>
  </property>
  <property fmtid="{D5CDD505-2E9C-101B-9397-08002B2CF9AE}" pid="4" name="TaxCatchAll">
    <vt:lpwstr>228;#the centre|f18ecd8c-565c-4cbd-92f2-ba4abafc83db;#78;#Recruitment|6032737a-f173-4b03-a2ad-a13203d7133d;#308;#Job Description|98ba500b-cafb-4001-9173-9734455d9208</vt:lpwstr>
  </property>
  <property fmtid="{D5CDD505-2E9C-101B-9397-08002B2CF9AE}" pid="5" name="SCIForPublicDistribution">
    <vt:lpwstr>0</vt:lpwstr>
  </property>
  <property fmtid="{D5CDD505-2E9C-101B-9397-08002B2CF9AE}" pid="6" name="SCIPrimaryDepartment">
    <vt:lpwstr>78;#Recruitment|6032737a-f173-4b03-a2ad-a13203d7133d</vt:lpwstr>
  </property>
  <property fmtid="{D5CDD505-2E9C-101B-9397-08002B2CF9AE}" pid="7" name="TaxonomyField_SCIAssociatedLocations">
    <vt:lpwstr/>
  </property>
  <property fmtid="{D5CDD505-2E9C-101B-9397-08002B2CF9AE}" pid="8" name="SCIDescription">
    <vt:lpwstr>&lt;div&gt;&lt;/div&gt;</vt:lpwstr>
  </property>
  <property fmtid="{D5CDD505-2E9C-101B-9397-08002B2CF9AE}" pid="9" name="TaxonomyField_SCIAssociatedThemes">
    <vt:lpwstr/>
  </property>
  <property fmtid="{D5CDD505-2E9C-101B-9397-08002B2CF9AE}" pid="10" name="TaxonomyField_SCIAssociatedDepartments">
    <vt:lpwstr/>
  </property>
  <property fmtid="{D5CDD505-2E9C-101B-9397-08002B2CF9AE}" pid="11" name="TaxonomyField_SCIPartners">
    <vt:lpwstr/>
  </property>
  <property fmtid="{D5CDD505-2E9C-101B-9397-08002B2CF9AE}" pid="12" name="TaxonomyField_SCIDocumentCategory">
    <vt:lpwstr>Job Description|98ba500b-cafb-4001-9173-9734455d9208</vt:lpwstr>
  </property>
  <property fmtid="{D5CDD505-2E9C-101B-9397-08002B2CF9AE}" pid="13" name="TaxonomyField_SCIKeywords">
    <vt:lpwstr/>
  </property>
  <property fmtid="{D5CDD505-2E9C-101B-9397-08002B2CF9AE}" pid="14" name="SCIPrimaryLocation">
    <vt:lpwstr>228;#the centre|f18ecd8c-565c-4cbd-92f2-ba4abafc83db</vt:lpwstr>
  </property>
  <property fmtid="{D5CDD505-2E9C-101B-9397-08002B2CF9AE}" pid="15" name="SCIAssociatedLocations">
    <vt:lpwstr/>
  </property>
  <property fmtid="{D5CDD505-2E9C-101B-9397-08002B2CF9AE}" pid="16" name="SCIPartners">
    <vt:lpwstr/>
  </property>
  <property fmtid="{D5CDD505-2E9C-101B-9397-08002B2CF9AE}" pid="17" name="SCIKeywords">
    <vt:lpwstr/>
  </property>
  <property fmtid="{D5CDD505-2E9C-101B-9397-08002B2CF9AE}" pid="18" name="SCIPrimaryTheme">
    <vt:lpwstr/>
  </property>
  <property fmtid="{D5CDD505-2E9C-101B-9397-08002B2CF9AE}" pid="19" name="TaxonomyField_SCIPrimaryLocation">
    <vt:lpwstr>the centre|f18ecd8c-565c-4cbd-92f2-ba4abafc83db</vt:lpwstr>
  </property>
  <property fmtid="{D5CDD505-2E9C-101B-9397-08002B2CF9AE}" pid="20" name="TaxonomyField_SCILanguage">
    <vt:lpwstr/>
  </property>
  <property fmtid="{D5CDD505-2E9C-101B-9397-08002B2CF9AE}" pid="21" name="SCISource">
    <vt:lpwstr/>
  </property>
  <property fmtid="{D5CDD505-2E9C-101B-9397-08002B2CF9AE}" pid="22" name="oab743c8dacc4b919b7276451a2f43d4">
    <vt:lpwstr/>
  </property>
  <property fmtid="{D5CDD505-2E9C-101B-9397-08002B2CF9AE}" pid="23" name="SCIDisasterType">
    <vt:lpwstr/>
  </property>
  <property fmtid="{D5CDD505-2E9C-101B-9397-08002B2CF9AE}" pid="24" name="SCILanguage">
    <vt:lpwstr/>
  </property>
  <property fmtid="{D5CDD505-2E9C-101B-9397-08002B2CF9AE}" pid="25" name="SCIAssociatedDepartments">
    <vt:lpwstr/>
  </property>
  <property fmtid="{D5CDD505-2E9C-101B-9397-08002B2CF9AE}" pid="26" name="SCIDocumentCategory">
    <vt:lpwstr>308;#Job Description|98ba500b-cafb-4001-9173-9734455d9208</vt:lpwstr>
  </property>
  <property fmtid="{D5CDD505-2E9C-101B-9397-08002B2CF9AE}" pid="27" name="TaxonomyField_SCIPrimaryTheme">
    <vt:lpwstr/>
  </property>
  <property fmtid="{D5CDD505-2E9C-101B-9397-08002B2CF9AE}" pid="28" name="TaxonomyField_SCISource">
    <vt:lpwstr/>
  </property>
  <property fmtid="{D5CDD505-2E9C-101B-9397-08002B2CF9AE}" pid="29" name="SCIAssociatedThemes">
    <vt:lpwstr/>
  </property>
  <property fmtid="{D5CDD505-2E9C-101B-9397-08002B2CF9AE}" pid="30" name="Closing Date">
    <vt:lpwstr>2013-05-14T00:00:00Z</vt:lpwstr>
  </property>
  <property fmtid="{D5CDD505-2E9C-101B-9397-08002B2CF9AE}" pid="31" name="Member">
    <vt:lpwstr>SCI</vt:lpwstr>
  </property>
  <property fmtid="{D5CDD505-2E9C-101B-9397-08002B2CF9AE}" pid="32" name="ContentTypeId">
    <vt:lpwstr>0x01010010C1D04B8AD69041AC02C61A773ABFD0</vt:lpwstr>
  </property>
  <property fmtid="{D5CDD505-2E9C-101B-9397-08002B2CF9AE}" pid="33" name="_ip_UnifiedCompliancePolicyUIAction">
    <vt:lpwstr/>
  </property>
  <property fmtid="{D5CDD505-2E9C-101B-9397-08002B2CF9AE}" pid="34" name="_ip_UnifiedCompliancePolicyProperties">
    <vt:lpwstr/>
  </property>
  <property fmtid="{D5CDD505-2E9C-101B-9397-08002B2CF9AE}" pid="35" name="MediaServiceImageTags">
    <vt:lpwstr/>
  </property>
</Properties>
</file>